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CFF" w:rsidRPr="002A08DC" w:rsidRDefault="00AF6691" w:rsidP="00544D2C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Resim 2" o:spid="_x0000_s1026" type="#_x0000_t75" alt="T" style="position:absolute;margin-left:-4.5pt;margin-top:-.1pt;width:92.35pt;height:90pt;z-index:-1;visibility:visible" wrapcoords="-176 0 -176 21420 21600 21420 21600 0 -176 0">
            <v:imagedata r:id="rId5" o:title=""/>
            <w10:wrap type="tight"/>
          </v:shape>
        </w:pict>
      </w:r>
      <w:r w:rsidR="00066CF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</w:t>
      </w:r>
      <w:r w:rsidR="00066CFF">
        <w:rPr>
          <w:rFonts w:ascii="Times New Roman" w:hAnsi="Times New Roman" w:cs="Times New Roman"/>
          <w:b/>
          <w:bCs/>
          <w:color w:val="000000"/>
          <w:sz w:val="28"/>
          <w:szCs w:val="28"/>
        </w:rPr>
        <w:t>ANTALYA SAĞLIK</w:t>
      </w:r>
      <w:r w:rsidR="00066CFF" w:rsidRPr="00544D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MÜDÜRLÜĞÜ</w:t>
      </w:r>
    </w:p>
    <w:p w:rsidR="00066CFF" w:rsidRPr="00B475D2" w:rsidRDefault="00066CFF" w:rsidP="009047F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color w:val="000000"/>
        </w:rPr>
        <w:t>“Spora Davet, Sağlığa Evet</w:t>
      </w:r>
      <w:r w:rsidRPr="00B475D2">
        <w:rPr>
          <w:rFonts w:ascii="Times New Roman" w:hAnsi="Times New Roman" w:cs="Times New Roman"/>
          <w:b/>
          <w:bCs/>
          <w:color w:val="000000"/>
        </w:rPr>
        <w:t>”</w:t>
      </w:r>
      <w:r>
        <w:rPr>
          <w:rFonts w:ascii="Times New Roman" w:hAnsi="Times New Roman" w:cs="Times New Roman"/>
          <w:b/>
          <w:bCs/>
          <w:color w:val="000000"/>
        </w:rPr>
        <w:t xml:space="preserve">                     </w:t>
      </w:r>
    </w:p>
    <w:p w:rsidR="00066CFF" w:rsidRPr="00DA4534" w:rsidRDefault="00066CFF" w:rsidP="009A2C9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</w:rPr>
      </w:pPr>
      <w:r w:rsidRPr="00DA4534">
        <w:rPr>
          <w:rFonts w:ascii="Times New Roman" w:hAnsi="Times New Roman" w:cs="Times New Roman"/>
          <w:b/>
          <w:bCs/>
          <w:color w:val="000000"/>
        </w:rPr>
        <w:t xml:space="preserve">      4. GELENEKSEL VOLEYBOL TURNUVASI TURNUVA YÖNETMELİĞİ</w:t>
      </w:r>
    </w:p>
    <w:p w:rsidR="00066CFF" w:rsidRPr="00F3506D" w:rsidRDefault="00066CFF" w:rsidP="00DA453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                               </w:t>
      </w: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 xml:space="preserve">  1-KATILACAK TAKIMLAR: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İl Sağlık Müdürlüğü ve İl Sağlık Müdürlüğüne bağlı Kamu Sağlık Kurumları ile Özel Sağlık Kurumları 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Akdeniz Üniversitesi Tıp Fakültesi </w:t>
      </w:r>
      <w:r w:rsidRPr="00F3506D">
        <w:rPr>
          <w:rFonts w:ascii="Times New Roman" w:hAnsi="Times New Roman" w:cs="Times New Roman"/>
          <w:i/>
          <w:iCs/>
          <w:sz w:val="20"/>
          <w:szCs w:val="20"/>
          <w:u w:val="single"/>
        </w:rPr>
        <w:t>(Hastane Personeli dışında Akdeniz Üniversitesine bağlı personeller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  <w:r w:rsidRPr="00F3506D">
        <w:rPr>
          <w:rFonts w:ascii="Times New Roman" w:hAnsi="Times New Roman" w:cs="Times New Roman"/>
          <w:i/>
          <w:iCs/>
          <w:sz w:val="20"/>
          <w:szCs w:val="20"/>
          <w:u w:val="single"/>
        </w:rPr>
        <w:t>turnuvada sporcu olarak oynayamazlar.)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Sosyal Güvenlik İl Müdürlüğü 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Milli Eğitim Müdürlüğü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Antalya Eczacılar Odası 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Tabipler Odası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Kızılay Kan Merkezi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Diş Tabipleri Odası</w:t>
      </w:r>
    </w:p>
    <w:p w:rsidR="00066CFF" w:rsidRPr="00F3506D" w:rsidRDefault="00066CFF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Antalya Akdeniz </w:t>
      </w:r>
      <w:proofErr w:type="spellStart"/>
      <w:r w:rsidRPr="00F3506D">
        <w:rPr>
          <w:rFonts w:ascii="Times New Roman" w:hAnsi="Times New Roman" w:cs="Times New Roman"/>
          <w:sz w:val="20"/>
          <w:szCs w:val="20"/>
        </w:rPr>
        <w:t>Medikalcılar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 xml:space="preserve"> Odası (Sağlık Bakanlığı Tıbbi Cihaz Yönetmeliğine göre Sertifikaları Sağlık Bakanlığınca onaylanmış belgelere sahip olan Personeller oynayabilirler.) </w:t>
      </w:r>
    </w:p>
    <w:p w:rsidR="00066CFF" w:rsidRPr="00F3506D" w:rsidRDefault="00066CFF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Yukarıda ki Kurumlar Erkek ve Bayan Takımları kurarak Turnuvaya katılabileceklerdir.</w:t>
      </w:r>
    </w:p>
    <w:p w:rsidR="00066CFF" w:rsidRPr="00F3506D" w:rsidRDefault="00066CFF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Antalya Valiliğimize bağlı tüm Kurumlar (Bayanları spora teşvik etmek amacıyla) Bayan Takımları kurarak Turnuvaya katılabileceklerdir.</w:t>
      </w:r>
    </w:p>
    <w:p w:rsidR="00066CFF" w:rsidRPr="00F3506D" w:rsidRDefault="00066CFF" w:rsidP="00B475D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2-OYUNCULAR: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Takımlar Listeleri en fazla 12 (</w:t>
      </w:r>
      <w:proofErr w:type="spellStart"/>
      <w:r w:rsidRPr="00F3506D">
        <w:rPr>
          <w:rFonts w:ascii="Times New Roman" w:hAnsi="Times New Roman" w:cs="Times New Roman"/>
          <w:sz w:val="20"/>
          <w:szCs w:val="20"/>
        </w:rPr>
        <w:t>Oniki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>) Oyuncudan oluşacaktır.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Antalya Sağlık Müdürlüğü “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……..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>” 4.Geleneksel Voleybol Turnuvasında oynayacak oyuncular; Kurumlarda görev yapan kadrolu personellerden ve sağlık hizmetleri personellerinden oluşacaktır.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Kurumlar da Personel Hizmet alımı ile çalışan şirket personelleri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Söz konusu personeller en az </w:t>
      </w:r>
      <w:r w:rsidRPr="00F3506D">
        <w:rPr>
          <w:rFonts w:ascii="Times New Roman" w:hAnsi="Times New Roman" w:cs="Times New Roman"/>
          <w:sz w:val="20"/>
          <w:szCs w:val="20"/>
          <w:u w:val="single"/>
        </w:rPr>
        <w:t>6(Altı)</w:t>
      </w:r>
      <w:r w:rsidRPr="00F3506D">
        <w:rPr>
          <w:rFonts w:ascii="Times New Roman" w:hAnsi="Times New Roman" w:cs="Times New Roman"/>
          <w:sz w:val="20"/>
          <w:szCs w:val="20"/>
        </w:rPr>
        <w:t xml:space="preserve"> ay çalışmış olduğunu belgelemek şartıyla oynayabileceklerdir. </w:t>
      </w:r>
      <w:r w:rsidRPr="00F3506D">
        <w:rPr>
          <w:rFonts w:ascii="Times New Roman" w:hAnsi="Times New Roman" w:cs="Times New Roman"/>
          <w:sz w:val="20"/>
          <w:szCs w:val="20"/>
          <w:u w:val="single"/>
        </w:rPr>
        <w:t>Tıbbi Cihaz,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3506D">
        <w:rPr>
          <w:rFonts w:ascii="Times New Roman" w:hAnsi="Times New Roman" w:cs="Times New Roman"/>
          <w:sz w:val="20"/>
          <w:szCs w:val="20"/>
          <w:u w:val="single"/>
        </w:rPr>
        <w:t>Laboratuar</w:t>
      </w:r>
      <w:proofErr w:type="spellEnd"/>
      <w:r w:rsidRPr="00F3506D">
        <w:rPr>
          <w:rFonts w:ascii="Times New Roman" w:hAnsi="Times New Roman" w:cs="Times New Roman"/>
          <w:sz w:val="20"/>
          <w:szCs w:val="20"/>
          <w:u w:val="single"/>
        </w:rPr>
        <w:t xml:space="preserve"> cihazları, Röntgen cihazları, Kantin, Yemek, ilaç firmaları vb. hizmet alımlarında görev yapan personeller turnuvada sporcu olarak oynayamazlar.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Kamu ve Özel Hastanelerde sigortası hastanelerce karşılanan </w:t>
      </w:r>
      <w:proofErr w:type="spellStart"/>
      <w:r w:rsidRPr="00F3506D">
        <w:rPr>
          <w:rFonts w:ascii="Times New Roman" w:hAnsi="Times New Roman" w:cs="Times New Roman"/>
          <w:sz w:val="20"/>
          <w:szCs w:val="20"/>
        </w:rPr>
        <w:t>stajer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 xml:space="preserve"> öğrenciler turnuvada oynayabilecektir. </w:t>
      </w:r>
      <w:r w:rsidRPr="00F3506D">
        <w:rPr>
          <w:rFonts w:ascii="Times New Roman" w:hAnsi="Times New Roman" w:cs="Times New Roman"/>
          <w:sz w:val="20"/>
          <w:szCs w:val="20"/>
          <w:u w:val="single"/>
        </w:rPr>
        <w:t xml:space="preserve">(Takımlar 12 kişilik kadrolarında en fazla </w:t>
      </w:r>
      <w:proofErr w:type="gramStart"/>
      <w:r w:rsidRPr="00F3506D">
        <w:rPr>
          <w:rFonts w:ascii="Times New Roman" w:hAnsi="Times New Roman" w:cs="Times New Roman"/>
          <w:sz w:val="20"/>
          <w:szCs w:val="20"/>
          <w:u w:val="single"/>
        </w:rPr>
        <w:t>3  öğrenci</w:t>
      </w:r>
      <w:proofErr w:type="gramEnd"/>
      <w:r w:rsidRPr="00F3506D">
        <w:rPr>
          <w:rFonts w:ascii="Times New Roman" w:hAnsi="Times New Roman" w:cs="Times New Roman"/>
          <w:sz w:val="20"/>
          <w:szCs w:val="20"/>
          <w:u w:val="single"/>
        </w:rPr>
        <w:t xml:space="preserve"> bulundurabileceklerdir.)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Turnuvaya katılacak oyuncular yalnızca 1(Bir) takım adına mücadele verebilecektir.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Erkekler Ligi takımlarında takımlar istediği sayıda bayan oyuncu oynatabilecektir.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Bayanlar Ligi takımlarında sadece bayan sporcular oynayacaktır.</w:t>
      </w:r>
    </w:p>
    <w:p w:rsidR="00066CFF" w:rsidRPr="00F3506D" w:rsidRDefault="00066CFF" w:rsidP="00B475D2">
      <w:pPr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3-TURNUVA İLE İLGİLİ OYUNCU BELGELERİ:</w:t>
      </w:r>
    </w:p>
    <w:p w:rsidR="00066CFF" w:rsidRPr="00F3506D" w:rsidRDefault="00066CFF" w:rsidP="00381E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Nüfus Cüzdanı Fotokopisi</w:t>
      </w:r>
    </w:p>
    <w:p w:rsidR="00066CFF" w:rsidRPr="00F3506D" w:rsidRDefault="00066CFF" w:rsidP="00B475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1 Adet Fotoğraf</w:t>
      </w:r>
    </w:p>
    <w:p w:rsidR="00066CFF" w:rsidRPr="00F3506D" w:rsidRDefault="00066CFF" w:rsidP="00B475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Sağlık Raporu</w:t>
      </w:r>
    </w:p>
    <w:p w:rsidR="00066CFF" w:rsidRPr="00F3506D" w:rsidRDefault="00066CFF" w:rsidP="00F740B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Kurum Personel Belgesi</w:t>
      </w:r>
    </w:p>
    <w:p w:rsidR="00066CFF" w:rsidRPr="00F3506D" w:rsidRDefault="00066CFF" w:rsidP="00A15D7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4-OYUN KURALLARI: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Turnuva “Voleybo</w:t>
      </w:r>
      <w:r w:rsidR="007A1D05">
        <w:rPr>
          <w:rFonts w:ascii="Times New Roman" w:hAnsi="Times New Roman" w:cs="Times New Roman"/>
          <w:sz w:val="20"/>
          <w:szCs w:val="20"/>
        </w:rPr>
        <w:t>l Müsabaka Yönetmeliği “uluslar</w:t>
      </w:r>
      <w:r w:rsidRPr="00F3506D">
        <w:rPr>
          <w:rFonts w:ascii="Times New Roman" w:hAnsi="Times New Roman" w:cs="Times New Roman"/>
          <w:sz w:val="20"/>
          <w:szCs w:val="20"/>
        </w:rPr>
        <w:t xml:space="preserve">arası oyun kuralları ve kendi özel yönetmeliği esaslarına uygun olarak oynanacaktır.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Takımlar 6 kişiden oluşur. En az 2(iki) en fazla 6(Altı) yedek oyuncu bulundurabilecektir.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Müsabakalar 2(İki) set üzerinden oynanacaktır. 2 Seti alan Takım Müsabakayı kazanacaktır.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Bir set az sayı farkla 25 sayıya ulaşan takım tarafından kazanılır.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Sayılarda 24-24 eşitlik olması halinde oyun 2 sayı farka ulaşana kadar (26/24-27/25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>) devam eder.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Müsabaka uzatmaya giderse 15 Sayı üzerinden oynanacaktır.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Müsabakaya saatinde gelmeyen takım en fazla 15 dakika beklenecektir. Bu zaman zarfında sahaya çıkamayan takım hükmen yenik ilan edilir.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Her takım müsabaka saatinde spor kıyafetlerini giymiş olarak hazır bulunacaktır.</w:t>
      </w:r>
    </w:p>
    <w:p w:rsidR="00066CFF" w:rsidRPr="00F3506D" w:rsidRDefault="00066CFF" w:rsidP="00A15D7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Turnuvaya katılan takımların 2 tane sorumlusu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yada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antrenörü olacaktır. Takım sorumlusu olmayan kişiler ve sporcular takımın kulübesinde bulunmayacaklardır. Takım Sorumlusu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yada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Antrenöre Kart çıkarılacaktır. 1 Antrenör veya 1 Takım Sorumlusu En fazla 1 erkek ve 1 bayan takımı adına kart çıkarabilecektir.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Hakem kararlarına itiraz edilmemesi, rakip oyuncularla turnuva boyunca hiçbir süratle tartışılmaması ve müsabaka boyunca sporcuların kurallar çerçevesinde hareket etmeleri gerekmektedir.</w:t>
      </w:r>
    </w:p>
    <w:p w:rsidR="00066CFF" w:rsidRPr="00F3506D" w:rsidRDefault="00066CFF" w:rsidP="00A15D74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</w:p>
    <w:p w:rsidR="00066CFF" w:rsidRPr="00F3506D" w:rsidRDefault="00066CFF" w:rsidP="00A15D74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</w:p>
    <w:p w:rsidR="00066CFF" w:rsidRPr="00F3506D" w:rsidRDefault="00066CFF" w:rsidP="00A15D74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lastRenderedPageBreak/>
        <w:t>5-OYUNCULARIN TECHİZATI: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Oyuncular müsabaka esnasında birbirlerine tehlikeli olabilecek saat, yüzük, künye... Vs. gibi şeyler takamazlar.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Oyuncular müsabakalarda spor ayakkabı giyecektir.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sz w:val="20"/>
          <w:szCs w:val="20"/>
        </w:rPr>
        <w:t xml:space="preserve"> </w:t>
      </w:r>
      <w:r w:rsidRPr="00F3506D">
        <w:rPr>
          <w:rFonts w:ascii="Times New Roman" w:hAnsi="Times New Roman" w:cs="Times New Roman"/>
          <w:sz w:val="20"/>
          <w:szCs w:val="20"/>
        </w:rPr>
        <w:t>Her takım tek tip forma, şort, tozluk ile müsabakaya çıkacaktır.</w:t>
      </w:r>
    </w:p>
    <w:p w:rsidR="00066CFF" w:rsidRPr="00F3506D" w:rsidRDefault="00066CFF" w:rsidP="00B475D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6-CEZAİ MADDELER: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Bu yönetmelikte belirtilmeyen hususlar meydana gelirse tertip komitesince karara bağlanır. 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Tertip komitesinin vereceği kararlara itiraz edilemez. 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Üst üste olmasa dahi iki müsabakaya çıkmayan takımlar turnuvadan ihraç edilir. 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Bir takım oyun esnasında sahadan çekilirse hükmen mağlup ilan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edilir .</w:t>
      </w:r>
      <w:proofErr w:type="gramEnd"/>
    </w:p>
    <w:p w:rsidR="00066CFF" w:rsidRPr="00F3506D" w:rsidRDefault="00066CFF" w:rsidP="00A15D74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Turnuvadan her ne sebeple olursa olsun ihraç edilen takımın verdiği ücret kesinlikle iade edilmez.                                     </w:t>
      </w:r>
    </w:p>
    <w:p w:rsidR="00066CFF" w:rsidRPr="00F3506D" w:rsidRDefault="00066CFF" w:rsidP="00A15D74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Hakemin kararı ve raporu hiçbir şekilde değiştirilemez.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Hakem kararlarına kesinlikle itiraz edilemez.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Müsabaka öncesinde karşı takımın listesine itiraz eden takım listede yazılı oyuncunun hakem nezaretinde ve Tertip Komitesi tarafından hüviyet kontrolü yapabilir.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Yapılacak her türlü itirazlar müsabaka başlamadan önce ve yazılı olarak tertip komitesine verilecektir.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Her takım seyircisinin yapacağı spor ahlakına uymayan hareketlerden sorumludur. İkazlara rağmen sözle ve fiili olarak tecavüzlerini sürdüren seyircinin takımı turnuvadan ihraç edilir. Takımların seyircileri tesis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dahilinde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maytap, havai fişek gibi yanıcı maddeleri yanlarında getirip kullanmazlar, kullandıkları taktirde olabilecek zarar ve ziyanı ödemekle o takım yükümlüdür.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Müsabaka esnasında veya müsabaka sonrası birbirleri ile kavga eden ve küfür ve ahlaksız hareketlerde bulunan takımlar turnuvadan ihraç edilir.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Seyirci saha içindeki rakip oyunculara ve hakeme sözle de olsa müdahale edemez. Hakemin ikazlarına rağmen devam ederse o seyircinin takımı turnuvadan ihraç edilir.</w:t>
      </w:r>
    </w:p>
    <w:p w:rsidR="00066CFF" w:rsidRPr="00F3506D" w:rsidRDefault="00066CFF" w:rsidP="00F3506D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B475D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7-DEĞERLENDİRME: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Turnuvada oynayacak sporcuların doktor kontrolü kendi takımları tarafından yaptırılacaktır.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 sonunda Şampiyon olan Takıma Şampiyonluk kupası,  2 ve 3. olan takımlara 2. ve 3.’lük kupası verilecektir.  Ayrıca en centilmen oyuncu, en centilmen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takım,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ve Turnuvaya katılan tüm takımlara Turnuva anısına Plaket verilecektir.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Antalya Sağlık Çalışanları Voleybol Turnuvası’nın Sağlık çalışanlarına yakışır şekilde geçmesi, bu organizasyonun centilmenlik kuralları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dahilinde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başlayıp katılım kuralları dahilinde centilmence sonuçlandırılması, bir aile olan Sağlık çalışanlarının tanıştırılıp kaynaştırılması ana hedefimiz olan,  Turnuva boyunca TERTİP KOMİTESİ olarak Katılan tüm Takımlarımıza başarılar dileriz.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Yukarıda belirtilen maddelerden oluşan bu</w:t>
      </w:r>
      <w:r>
        <w:rPr>
          <w:rFonts w:ascii="Times New Roman" w:hAnsi="Times New Roman" w:cs="Times New Roman"/>
          <w:sz w:val="20"/>
          <w:szCs w:val="20"/>
        </w:rPr>
        <w:t xml:space="preserve"> Yönetmelik 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Antalya Sağlık Çalışanları Voleybol Turnuvası müsabakalarının daha sağlıklı yürütülmesi amacıyla düzenlenmiştir.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Turnuvaya katılan takımlar tarafından okunmuş ve kabul edilmiş sayılır. </w:t>
      </w:r>
    </w:p>
    <w:p w:rsidR="00066CFF" w:rsidRPr="00F3506D" w:rsidRDefault="00066CFF" w:rsidP="00B475D2">
      <w:pPr>
        <w:pStyle w:val="ListeParagraf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B475D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8-MÜRACAAT:</w:t>
      </w:r>
    </w:p>
    <w:p w:rsidR="00066CFF" w:rsidRPr="00F3506D" w:rsidRDefault="00066CFF" w:rsidP="00B475D2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Antalya Sağlık Çalışanları </w:t>
      </w:r>
      <w:r w:rsidR="00AF6691">
        <w:rPr>
          <w:rFonts w:ascii="Times New Roman" w:hAnsi="Times New Roman" w:cs="Times New Roman"/>
          <w:sz w:val="20"/>
          <w:szCs w:val="20"/>
        </w:rPr>
        <w:t>Voleybol Turnuvasına müracaat 20.Nisan.2018</w:t>
      </w:r>
      <w:r w:rsidRPr="00F3506D">
        <w:rPr>
          <w:rFonts w:ascii="Times New Roman" w:hAnsi="Times New Roman" w:cs="Times New Roman"/>
          <w:sz w:val="20"/>
          <w:szCs w:val="20"/>
        </w:rPr>
        <w:t xml:space="preserve"> tarihi Saat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15:00’e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kadar yapılabilecektir. </w:t>
      </w:r>
    </w:p>
    <w:p w:rsidR="00066CFF" w:rsidRPr="00F3506D" w:rsidRDefault="00066CFF" w:rsidP="00B475D2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sporu seçin” Antalya Sağlık Çalışanları Voleybol Turnuvasına k</w:t>
      </w:r>
      <w:r w:rsidR="00AF6691">
        <w:rPr>
          <w:rFonts w:ascii="Times New Roman" w:hAnsi="Times New Roman" w:cs="Times New Roman"/>
          <w:sz w:val="20"/>
          <w:szCs w:val="20"/>
        </w:rPr>
        <w:t>atılacak Takımlar Belgelerini 20.Nisan.2018</w:t>
      </w:r>
      <w:bookmarkStart w:id="0" w:name="_GoBack"/>
      <w:bookmarkEnd w:id="0"/>
      <w:r w:rsidRPr="00F3506D">
        <w:rPr>
          <w:rFonts w:ascii="Times New Roman" w:hAnsi="Times New Roman" w:cs="Times New Roman"/>
          <w:sz w:val="20"/>
          <w:szCs w:val="20"/>
        </w:rPr>
        <w:t xml:space="preserve"> tarihine kadar tamamlayıp Tertip Komitesine teslim edeceklerdir.</w:t>
      </w:r>
    </w:p>
    <w:p w:rsidR="00066CFF" w:rsidRPr="00F3506D" w:rsidRDefault="00066CFF" w:rsidP="00A15D74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Antalya Sağlık Çalışanları Voleybol Turnuvası Turnuva Kura çekimi ve fikstürü </w:t>
      </w:r>
      <w:r w:rsidRPr="00F3506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20.Nisan.2018 tarihi Saat 15:</w:t>
      </w:r>
      <w:proofErr w:type="gramStart"/>
      <w:r w:rsidRPr="00F3506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00’de</w:t>
      </w:r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Antalya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Sağlık </w:t>
      </w:r>
      <w:r w:rsidRPr="00F3506D">
        <w:rPr>
          <w:rFonts w:ascii="Times New Roman" w:hAnsi="Times New Roman" w:cs="Times New Roman"/>
          <w:sz w:val="20"/>
          <w:szCs w:val="20"/>
        </w:rPr>
        <w:t>Müdürlüğü</w:t>
      </w:r>
      <w:r>
        <w:rPr>
          <w:rFonts w:ascii="Times New Roman" w:hAnsi="Times New Roman" w:cs="Times New Roman"/>
          <w:sz w:val="20"/>
          <w:szCs w:val="20"/>
        </w:rPr>
        <w:t xml:space="preserve"> Ek Binası</w:t>
      </w:r>
      <w:r w:rsidRPr="00F3506D">
        <w:rPr>
          <w:rFonts w:ascii="Times New Roman" w:hAnsi="Times New Roman" w:cs="Times New Roman"/>
          <w:sz w:val="20"/>
          <w:szCs w:val="20"/>
        </w:rPr>
        <w:t xml:space="preserve"> Toplantı Salonunda</w:t>
      </w:r>
      <w:r>
        <w:rPr>
          <w:rFonts w:ascii="Times New Roman" w:hAnsi="Times New Roman" w:cs="Times New Roman"/>
          <w:sz w:val="20"/>
          <w:szCs w:val="20"/>
        </w:rPr>
        <w:t xml:space="preserve"> (Defterdarlık Yanı-Eğitim Araştırma Hastanesi karşısı)</w:t>
      </w:r>
      <w:r w:rsidRPr="00F3506D">
        <w:rPr>
          <w:rFonts w:ascii="Times New Roman" w:hAnsi="Times New Roman" w:cs="Times New Roman"/>
          <w:sz w:val="20"/>
          <w:szCs w:val="20"/>
        </w:rPr>
        <w:t xml:space="preserve"> gerçekleştirilecektir.</w:t>
      </w:r>
    </w:p>
    <w:p w:rsidR="00066CFF" w:rsidRPr="00F3506D" w:rsidRDefault="00066CFF" w:rsidP="00B475D2">
      <w:pPr>
        <w:pStyle w:val="ListeParagraf"/>
        <w:spacing w:after="0" w:line="240" w:lineRule="auto"/>
        <w:ind w:left="502"/>
        <w:jc w:val="both"/>
        <w:rPr>
          <w:rFonts w:ascii="Times New Roman" w:hAnsi="Times New Roman" w:cs="Times New Roman"/>
          <w:sz w:val="20"/>
          <w:szCs w:val="20"/>
        </w:rPr>
      </w:pPr>
    </w:p>
    <w:p w:rsidR="00066CFF" w:rsidRPr="00F3506D" w:rsidRDefault="00066CFF" w:rsidP="007A1D05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Antalya Sağlık Müdürlüğü “Sağlık için Filede Buluşalım” Antalya Sağlık Çalışanları 3.Geleneksel Voleybol Turnuvasını</w:t>
      </w:r>
      <w:r w:rsidRPr="00F3506D">
        <w:rPr>
          <w:sz w:val="20"/>
          <w:szCs w:val="20"/>
        </w:rPr>
        <w:t xml:space="preserve"> </w:t>
      </w:r>
      <w:hyperlink r:id="rId6" w:history="1">
        <w:r w:rsidR="007A1D05" w:rsidRPr="000917DE">
          <w:rPr>
            <w:rStyle w:val="Kpr"/>
            <w:sz w:val="20"/>
            <w:szCs w:val="20"/>
          </w:rPr>
          <w:t>http://www.antalyasm.gov.tr/</w:t>
        </w:r>
      </w:hyperlink>
      <w:r w:rsidR="007A1D05">
        <w:rPr>
          <w:sz w:val="20"/>
          <w:szCs w:val="20"/>
        </w:rPr>
        <w:t xml:space="preserve"> </w:t>
      </w:r>
      <w:hyperlink r:id="rId7" w:history="1">
        <w:r w:rsidRPr="00F3506D">
          <w:rPr>
            <w:rStyle w:val="Kpr"/>
            <w:rFonts w:ascii="Times New Roman" w:hAnsi="Times New Roman" w:cs="Times New Roman"/>
            <w:sz w:val="20"/>
            <w:szCs w:val="20"/>
          </w:rPr>
          <w:t>www.antalyasaglikspor.com</w:t>
        </w:r>
      </w:hyperlink>
      <w:r w:rsidRPr="00F3506D">
        <w:rPr>
          <w:rFonts w:ascii="Times New Roman" w:hAnsi="Times New Roman" w:cs="Times New Roman"/>
          <w:sz w:val="20"/>
          <w:szCs w:val="20"/>
        </w:rPr>
        <w:t xml:space="preserve"> / </w:t>
      </w:r>
      <w:hyperlink r:id="rId8" w:history="1">
        <w:r w:rsidR="007A1D05" w:rsidRPr="000917DE">
          <w:rPr>
            <w:rStyle w:val="Kpr"/>
            <w:rFonts w:ascii="Times New Roman" w:hAnsi="Times New Roman" w:cs="Times New Roman"/>
            <w:sz w:val="20"/>
            <w:szCs w:val="20"/>
          </w:rPr>
          <w:t>https://www.facebook.com/</w:t>
        </w:r>
        <w:r w:rsidR="007A1D05" w:rsidRPr="007A1D05">
          <w:rPr>
            <w:rStyle w:val="Kpr"/>
            <w:rFonts w:ascii="Times New Roman" w:hAnsi="Times New Roman" w:cs="Times New Roman"/>
            <w:sz w:val="20"/>
            <w:szCs w:val="20"/>
            <w:u w:val="none"/>
          </w:rPr>
          <w:t xml:space="preserve"> </w:t>
        </w:r>
        <w:r w:rsidR="007A1D05" w:rsidRPr="000917DE">
          <w:rPr>
            <w:rStyle w:val="Kpr"/>
            <w:rFonts w:ascii="Times New Roman" w:hAnsi="Times New Roman" w:cs="Times New Roman"/>
            <w:sz w:val="20"/>
            <w:szCs w:val="20"/>
          </w:rPr>
          <w:t>antalyavoleybol/</w:t>
        </w:r>
      </w:hyperlink>
      <w:r w:rsidR="007A1D05">
        <w:rPr>
          <w:rFonts w:ascii="Times New Roman" w:hAnsi="Times New Roman" w:cs="Times New Roman"/>
          <w:sz w:val="20"/>
          <w:szCs w:val="20"/>
        </w:rPr>
        <w:t xml:space="preserve">  </w:t>
      </w:r>
      <w:hyperlink r:id="rId9" w:history="1">
        <w:r w:rsidRPr="00F3506D">
          <w:rPr>
            <w:rStyle w:val="Kpr"/>
            <w:rFonts w:ascii="Times New Roman" w:hAnsi="Times New Roman" w:cs="Times New Roman"/>
            <w:sz w:val="20"/>
            <w:szCs w:val="20"/>
          </w:rPr>
          <w:t>https://www.facebook.com/arif.oktaroglu</w:t>
        </w:r>
      </w:hyperlink>
      <w:r w:rsidRPr="00F3506D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proofErr w:type="gramStart"/>
      <w:r w:rsidRPr="00F3506D">
        <w:rPr>
          <w:rFonts w:ascii="Times New Roman" w:hAnsi="Times New Roman" w:cs="Times New Roman"/>
          <w:sz w:val="20"/>
          <w:szCs w:val="20"/>
        </w:rPr>
        <w:t>facebook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 xml:space="preserve">  adreslerinden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takip edebilirsiniz.</w:t>
      </w:r>
      <w:r w:rsidR="007A1D0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color w:val="FF0000"/>
          <w:sz w:val="20"/>
          <w:szCs w:val="20"/>
        </w:rPr>
        <w:t>Maçlar biter, dostluklar bitmez.  Sporun barış, dostluk ve kardeşlik olduğunu unutmayınız.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color w:val="FF0000"/>
          <w:sz w:val="20"/>
          <w:szCs w:val="20"/>
        </w:rPr>
        <w:t>Turnuvaya katılan tüm takımlara başarılar dileriz.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sz w:val="20"/>
          <w:szCs w:val="20"/>
        </w:rPr>
        <w:t>TERTİP KOMİTESİ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</w:t>
      </w:r>
      <w:r w:rsidR="007A1D05">
        <w:rPr>
          <w:rFonts w:ascii="Times New Roman" w:hAnsi="Times New Roman" w:cs="Times New Roman"/>
          <w:b/>
          <w:bCs/>
          <w:sz w:val="20"/>
          <w:szCs w:val="20"/>
        </w:rPr>
        <w:t xml:space="preserve">      </w:t>
      </w:r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Tertip Komitesi </w:t>
      </w:r>
      <w:proofErr w:type="gramStart"/>
      <w:r w:rsidRPr="00F3506D">
        <w:rPr>
          <w:rFonts w:ascii="Times New Roman" w:hAnsi="Times New Roman" w:cs="Times New Roman"/>
          <w:b/>
          <w:bCs/>
          <w:sz w:val="20"/>
          <w:szCs w:val="20"/>
        </w:rPr>
        <w:t>Başkanı         Turnuva</w:t>
      </w:r>
      <w:proofErr w:type="gramEnd"/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Koordinatörü</w:t>
      </w:r>
      <w:r w:rsidRPr="00F3506D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F3506D">
        <w:rPr>
          <w:rFonts w:ascii="Times New Roman" w:hAnsi="Times New Roman" w:cs="Times New Roman"/>
          <w:b/>
          <w:bCs/>
          <w:sz w:val="20"/>
          <w:szCs w:val="20"/>
        </w:rPr>
        <w:t>Tertip Komitesi Üyesi</w:t>
      </w:r>
    </w:p>
    <w:p w:rsidR="00066CFF" w:rsidRPr="00F3506D" w:rsidRDefault="00066CFF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7A1D05">
        <w:rPr>
          <w:rFonts w:ascii="Times New Roman" w:hAnsi="Times New Roman" w:cs="Times New Roman"/>
          <w:sz w:val="20"/>
          <w:szCs w:val="20"/>
        </w:rPr>
        <w:t xml:space="preserve">  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Hilmi Ş.CAMBOLAT               Arif OKTAROĞLU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Naci GÜVENDİREN</w:t>
      </w:r>
    </w:p>
    <w:p w:rsidR="00066CFF" w:rsidRPr="00F3506D" w:rsidRDefault="00066CFF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7A1D05">
        <w:rPr>
          <w:rFonts w:ascii="Times New Roman" w:hAnsi="Times New Roman" w:cs="Times New Roman"/>
          <w:sz w:val="20"/>
          <w:szCs w:val="20"/>
        </w:rPr>
        <w:t xml:space="preserve">  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Başkan Yardımcısı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Birim Sorumlusu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3506D">
        <w:rPr>
          <w:rFonts w:ascii="Times New Roman" w:hAnsi="Times New Roman" w:cs="Times New Roman"/>
          <w:sz w:val="20"/>
          <w:szCs w:val="20"/>
        </w:rPr>
        <w:t>Birim Sorumlusu</w:t>
      </w:r>
    </w:p>
    <w:p w:rsidR="00066CFF" w:rsidRPr="00A15D74" w:rsidRDefault="00066C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</w:t>
      </w:r>
      <w:r w:rsidR="007A1D05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Tel:</w:t>
      </w:r>
      <w:proofErr w:type="gramStart"/>
      <w:r>
        <w:rPr>
          <w:rFonts w:ascii="Times New Roman" w:hAnsi="Times New Roman" w:cs="Times New Roman"/>
        </w:rPr>
        <w:t>05333228272</w:t>
      </w:r>
      <w:proofErr w:type="gramEnd"/>
    </w:p>
    <w:sectPr w:rsidR="00066CFF" w:rsidRPr="00A15D74" w:rsidSect="00A15D74">
      <w:pgSz w:w="11906" w:h="16838"/>
      <w:pgMar w:top="227" w:right="466" w:bottom="227" w:left="2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E68E4"/>
    <w:multiLevelType w:val="hybridMultilevel"/>
    <w:tmpl w:val="8C6220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5F3D07"/>
    <w:multiLevelType w:val="hybridMultilevel"/>
    <w:tmpl w:val="E8EAF9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013B17"/>
    <w:multiLevelType w:val="hybridMultilevel"/>
    <w:tmpl w:val="5EAA30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EE6978"/>
    <w:multiLevelType w:val="hybridMultilevel"/>
    <w:tmpl w:val="F468E00C"/>
    <w:lvl w:ilvl="0" w:tplc="041F000F">
      <w:start w:val="1"/>
      <w:numFmt w:val="decimal"/>
      <w:lvlText w:val="%1."/>
      <w:lvlJc w:val="left"/>
      <w:pPr>
        <w:ind w:left="502" w:hanging="360"/>
      </w:pPr>
    </w:lvl>
    <w:lvl w:ilvl="1" w:tplc="041F0019">
      <w:start w:val="1"/>
      <w:numFmt w:val="lowerLetter"/>
      <w:lvlText w:val="%2."/>
      <w:lvlJc w:val="left"/>
      <w:pPr>
        <w:ind w:left="1222" w:hanging="360"/>
      </w:pPr>
    </w:lvl>
    <w:lvl w:ilvl="2" w:tplc="041F001B">
      <w:start w:val="1"/>
      <w:numFmt w:val="lowerRoman"/>
      <w:lvlText w:val="%3."/>
      <w:lvlJc w:val="right"/>
      <w:pPr>
        <w:ind w:left="1942" w:hanging="180"/>
      </w:pPr>
    </w:lvl>
    <w:lvl w:ilvl="3" w:tplc="041F000F">
      <w:start w:val="1"/>
      <w:numFmt w:val="decimal"/>
      <w:lvlText w:val="%4."/>
      <w:lvlJc w:val="left"/>
      <w:pPr>
        <w:ind w:left="2662" w:hanging="360"/>
      </w:pPr>
    </w:lvl>
    <w:lvl w:ilvl="4" w:tplc="041F0019">
      <w:start w:val="1"/>
      <w:numFmt w:val="lowerLetter"/>
      <w:lvlText w:val="%5."/>
      <w:lvlJc w:val="left"/>
      <w:pPr>
        <w:ind w:left="3382" w:hanging="360"/>
      </w:pPr>
    </w:lvl>
    <w:lvl w:ilvl="5" w:tplc="041F001B">
      <w:start w:val="1"/>
      <w:numFmt w:val="lowerRoman"/>
      <w:lvlText w:val="%6."/>
      <w:lvlJc w:val="right"/>
      <w:pPr>
        <w:ind w:left="4102" w:hanging="180"/>
      </w:pPr>
    </w:lvl>
    <w:lvl w:ilvl="6" w:tplc="041F000F">
      <w:start w:val="1"/>
      <w:numFmt w:val="decimal"/>
      <w:lvlText w:val="%7."/>
      <w:lvlJc w:val="left"/>
      <w:pPr>
        <w:ind w:left="4822" w:hanging="360"/>
      </w:pPr>
    </w:lvl>
    <w:lvl w:ilvl="7" w:tplc="041F0019">
      <w:start w:val="1"/>
      <w:numFmt w:val="lowerLetter"/>
      <w:lvlText w:val="%8."/>
      <w:lvlJc w:val="left"/>
      <w:pPr>
        <w:ind w:left="5542" w:hanging="360"/>
      </w:pPr>
    </w:lvl>
    <w:lvl w:ilvl="8" w:tplc="041F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1FD2D99"/>
    <w:multiLevelType w:val="hybridMultilevel"/>
    <w:tmpl w:val="13700982"/>
    <w:lvl w:ilvl="0" w:tplc="0E88D88E">
      <w:start w:val="1"/>
      <w:numFmt w:val="lowerLetter"/>
      <w:lvlText w:val="%1-"/>
      <w:lvlJc w:val="left"/>
      <w:pPr>
        <w:ind w:left="502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2A83DC0"/>
    <w:multiLevelType w:val="hybridMultilevel"/>
    <w:tmpl w:val="6B0871E8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78672AF"/>
    <w:multiLevelType w:val="hybridMultilevel"/>
    <w:tmpl w:val="089A3F7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>
      <w:start w:val="1"/>
      <w:numFmt w:val="lowerLetter"/>
      <w:lvlText w:val="%2."/>
      <w:lvlJc w:val="left"/>
      <w:pPr>
        <w:ind w:left="2160" w:hanging="360"/>
      </w:pPr>
    </w:lvl>
    <w:lvl w:ilvl="2" w:tplc="041F001B">
      <w:start w:val="1"/>
      <w:numFmt w:val="lowerRoman"/>
      <w:lvlText w:val="%3."/>
      <w:lvlJc w:val="right"/>
      <w:pPr>
        <w:ind w:left="2880" w:hanging="180"/>
      </w:pPr>
    </w:lvl>
    <w:lvl w:ilvl="3" w:tplc="041F000F">
      <w:start w:val="1"/>
      <w:numFmt w:val="decimal"/>
      <w:lvlText w:val="%4."/>
      <w:lvlJc w:val="left"/>
      <w:pPr>
        <w:ind w:left="3600" w:hanging="360"/>
      </w:pPr>
    </w:lvl>
    <w:lvl w:ilvl="4" w:tplc="041F0019">
      <w:start w:val="1"/>
      <w:numFmt w:val="lowerLetter"/>
      <w:lvlText w:val="%5."/>
      <w:lvlJc w:val="left"/>
      <w:pPr>
        <w:ind w:left="4320" w:hanging="360"/>
      </w:pPr>
    </w:lvl>
    <w:lvl w:ilvl="5" w:tplc="041F001B">
      <w:start w:val="1"/>
      <w:numFmt w:val="lowerRoman"/>
      <w:lvlText w:val="%6."/>
      <w:lvlJc w:val="right"/>
      <w:pPr>
        <w:ind w:left="5040" w:hanging="180"/>
      </w:pPr>
    </w:lvl>
    <w:lvl w:ilvl="6" w:tplc="041F000F">
      <w:start w:val="1"/>
      <w:numFmt w:val="decimal"/>
      <w:lvlText w:val="%7."/>
      <w:lvlJc w:val="left"/>
      <w:pPr>
        <w:ind w:left="5760" w:hanging="360"/>
      </w:pPr>
    </w:lvl>
    <w:lvl w:ilvl="7" w:tplc="041F0019">
      <w:start w:val="1"/>
      <w:numFmt w:val="lowerLetter"/>
      <w:lvlText w:val="%8."/>
      <w:lvlJc w:val="left"/>
      <w:pPr>
        <w:ind w:left="6480" w:hanging="360"/>
      </w:pPr>
    </w:lvl>
    <w:lvl w:ilvl="8" w:tplc="041F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180147"/>
    <w:multiLevelType w:val="hybridMultilevel"/>
    <w:tmpl w:val="4F38A5EE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7CA08E0"/>
    <w:multiLevelType w:val="hybridMultilevel"/>
    <w:tmpl w:val="4984C6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04E3F12"/>
    <w:multiLevelType w:val="hybridMultilevel"/>
    <w:tmpl w:val="962814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169B6"/>
    <w:multiLevelType w:val="hybridMultilevel"/>
    <w:tmpl w:val="372A91E4"/>
    <w:lvl w:ilvl="0" w:tplc="0E88D88E">
      <w:start w:val="1"/>
      <w:numFmt w:val="lowerLetter"/>
      <w:lvlText w:val="%1-"/>
      <w:lvlJc w:val="left"/>
      <w:pPr>
        <w:ind w:left="645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365" w:hanging="360"/>
      </w:pPr>
    </w:lvl>
    <w:lvl w:ilvl="2" w:tplc="041F001B">
      <w:start w:val="1"/>
      <w:numFmt w:val="lowerRoman"/>
      <w:lvlText w:val="%3."/>
      <w:lvlJc w:val="right"/>
      <w:pPr>
        <w:ind w:left="2085" w:hanging="180"/>
      </w:pPr>
    </w:lvl>
    <w:lvl w:ilvl="3" w:tplc="041F000F">
      <w:start w:val="1"/>
      <w:numFmt w:val="decimal"/>
      <w:lvlText w:val="%4."/>
      <w:lvlJc w:val="left"/>
      <w:pPr>
        <w:ind w:left="2805" w:hanging="360"/>
      </w:pPr>
    </w:lvl>
    <w:lvl w:ilvl="4" w:tplc="041F0019">
      <w:start w:val="1"/>
      <w:numFmt w:val="lowerLetter"/>
      <w:lvlText w:val="%5."/>
      <w:lvlJc w:val="left"/>
      <w:pPr>
        <w:ind w:left="3525" w:hanging="360"/>
      </w:pPr>
    </w:lvl>
    <w:lvl w:ilvl="5" w:tplc="041F001B">
      <w:start w:val="1"/>
      <w:numFmt w:val="lowerRoman"/>
      <w:lvlText w:val="%6."/>
      <w:lvlJc w:val="right"/>
      <w:pPr>
        <w:ind w:left="4245" w:hanging="180"/>
      </w:pPr>
    </w:lvl>
    <w:lvl w:ilvl="6" w:tplc="041F000F">
      <w:start w:val="1"/>
      <w:numFmt w:val="decimal"/>
      <w:lvlText w:val="%7."/>
      <w:lvlJc w:val="left"/>
      <w:pPr>
        <w:ind w:left="4965" w:hanging="360"/>
      </w:pPr>
    </w:lvl>
    <w:lvl w:ilvl="7" w:tplc="041F0019">
      <w:start w:val="1"/>
      <w:numFmt w:val="lowerLetter"/>
      <w:lvlText w:val="%8."/>
      <w:lvlJc w:val="left"/>
      <w:pPr>
        <w:ind w:left="5685" w:hanging="360"/>
      </w:pPr>
    </w:lvl>
    <w:lvl w:ilvl="8" w:tplc="041F001B">
      <w:start w:val="1"/>
      <w:numFmt w:val="lowerRoman"/>
      <w:lvlText w:val="%9."/>
      <w:lvlJc w:val="right"/>
      <w:pPr>
        <w:ind w:left="6405" w:hanging="180"/>
      </w:pPr>
    </w:lvl>
  </w:abstractNum>
  <w:abstractNum w:abstractNumId="11" w15:restartNumberingAfterBreak="0">
    <w:nsid w:val="5E8B4851"/>
    <w:multiLevelType w:val="hybridMultilevel"/>
    <w:tmpl w:val="2E0258EC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F2670E4"/>
    <w:multiLevelType w:val="hybridMultilevel"/>
    <w:tmpl w:val="5BF646A2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8401D97"/>
    <w:multiLevelType w:val="hybridMultilevel"/>
    <w:tmpl w:val="C1D0E52E"/>
    <w:lvl w:ilvl="0" w:tplc="041F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 w:tplc="041F0019">
      <w:start w:val="1"/>
      <w:numFmt w:val="lowerLetter"/>
      <w:lvlText w:val="%2."/>
      <w:lvlJc w:val="left"/>
      <w:pPr>
        <w:ind w:left="1222" w:hanging="360"/>
      </w:pPr>
    </w:lvl>
    <w:lvl w:ilvl="2" w:tplc="041F001B">
      <w:start w:val="1"/>
      <w:numFmt w:val="lowerRoman"/>
      <w:lvlText w:val="%3."/>
      <w:lvlJc w:val="right"/>
      <w:pPr>
        <w:ind w:left="1942" w:hanging="180"/>
      </w:pPr>
    </w:lvl>
    <w:lvl w:ilvl="3" w:tplc="041F000F">
      <w:start w:val="1"/>
      <w:numFmt w:val="decimal"/>
      <w:lvlText w:val="%4."/>
      <w:lvlJc w:val="left"/>
      <w:pPr>
        <w:ind w:left="2662" w:hanging="360"/>
      </w:pPr>
    </w:lvl>
    <w:lvl w:ilvl="4" w:tplc="041F0019">
      <w:start w:val="1"/>
      <w:numFmt w:val="lowerLetter"/>
      <w:lvlText w:val="%5."/>
      <w:lvlJc w:val="left"/>
      <w:pPr>
        <w:ind w:left="3382" w:hanging="360"/>
      </w:pPr>
    </w:lvl>
    <w:lvl w:ilvl="5" w:tplc="041F001B">
      <w:start w:val="1"/>
      <w:numFmt w:val="lowerRoman"/>
      <w:lvlText w:val="%6."/>
      <w:lvlJc w:val="right"/>
      <w:pPr>
        <w:ind w:left="4102" w:hanging="180"/>
      </w:pPr>
    </w:lvl>
    <w:lvl w:ilvl="6" w:tplc="041F000F">
      <w:start w:val="1"/>
      <w:numFmt w:val="decimal"/>
      <w:lvlText w:val="%7."/>
      <w:lvlJc w:val="left"/>
      <w:pPr>
        <w:ind w:left="4822" w:hanging="360"/>
      </w:pPr>
    </w:lvl>
    <w:lvl w:ilvl="7" w:tplc="041F0019">
      <w:start w:val="1"/>
      <w:numFmt w:val="lowerLetter"/>
      <w:lvlText w:val="%8."/>
      <w:lvlJc w:val="left"/>
      <w:pPr>
        <w:ind w:left="5542" w:hanging="360"/>
      </w:pPr>
    </w:lvl>
    <w:lvl w:ilvl="8" w:tplc="041F001B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8076D85"/>
    <w:multiLevelType w:val="hybridMultilevel"/>
    <w:tmpl w:val="79DC47C2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87A3134"/>
    <w:multiLevelType w:val="hybridMultilevel"/>
    <w:tmpl w:val="CC5447E2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9"/>
  </w:num>
  <w:num w:numId="5">
    <w:abstractNumId w:val="6"/>
  </w:num>
  <w:num w:numId="6">
    <w:abstractNumId w:val="11"/>
  </w:num>
  <w:num w:numId="7">
    <w:abstractNumId w:val="8"/>
  </w:num>
  <w:num w:numId="8">
    <w:abstractNumId w:val="1"/>
  </w:num>
  <w:num w:numId="9">
    <w:abstractNumId w:val="12"/>
  </w:num>
  <w:num w:numId="10">
    <w:abstractNumId w:val="15"/>
  </w:num>
  <w:num w:numId="11">
    <w:abstractNumId w:val="14"/>
  </w:num>
  <w:num w:numId="12">
    <w:abstractNumId w:val="0"/>
  </w:num>
  <w:num w:numId="13">
    <w:abstractNumId w:val="3"/>
  </w:num>
  <w:num w:numId="14">
    <w:abstractNumId w:val="2"/>
  </w:num>
  <w:num w:numId="15">
    <w:abstractNumId w:val="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112B"/>
    <w:rsid w:val="00054352"/>
    <w:rsid w:val="00066CFF"/>
    <w:rsid w:val="000C56A2"/>
    <w:rsid w:val="000D331F"/>
    <w:rsid w:val="001A1E67"/>
    <w:rsid w:val="001D7B34"/>
    <w:rsid w:val="001E26FA"/>
    <w:rsid w:val="002237F9"/>
    <w:rsid w:val="00275D93"/>
    <w:rsid w:val="00277A1C"/>
    <w:rsid w:val="002A08DC"/>
    <w:rsid w:val="002A708C"/>
    <w:rsid w:val="00307BA7"/>
    <w:rsid w:val="00361A91"/>
    <w:rsid w:val="003712FC"/>
    <w:rsid w:val="00381E2D"/>
    <w:rsid w:val="00385BFB"/>
    <w:rsid w:val="00476155"/>
    <w:rsid w:val="004C684C"/>
    <w:rsid w:val="005162F0"/>
    <w:rsid w:val="00522848"/>
    <w:rsid w:val="00544D2C"/>
    <w:rsid w:val="00614C14"/>
    <w:rsid w:val="0062317D"/>
    <w:rsid w:val="006359BE"/>
    <w:rsid w:val="006405B9"/>
    <w:rsid w:val="006C7B00"/>
    <w:rsid w:val="006D55B3"/>
    <w:rsid w:val="006F2EB2"/>
    <w:rsid w:val="006F729C"/>
    <w:rsid w:val="00732CAA"/>
    <w:rsid w:val="0074089F"/>
    <w:rsid w:val="0074405C"/>
    <w:rsid w:val="0076469C"/>
    <w:rsid w:val="00772238"/>
    <w:rsid w:val="007A1D05"/>
    <w:rsid w:val="007A70D1"/>
    <w:rsid w:val="007A7E5D"/>
    <w:rsid w:val="007D2993"/>
    <w:rsid w:val="007D43E8"/>
    <w:rsid w:val="00835553"/>
    <w:rsid w:val="008575A3"/>
    <w:rsid w:val="00857B03"/>
    <w:rsid w:val="008B00A0"/>
    <w:rsid w:val="008B3FAF"/>
    <w:rsid w:val="008C0C75"/>
    <w:rsid w:val="008D3342"/>
    <w:rsid w:val="009047F3"/>
    <w:rsid w:val="00905993"/>
    <w:rsid w:val="0097342E"/>
    <w:rsid w:val="009A2C92"/>
    <w:rsid w:val="009D7C1B"/>
    <w:rsid w:val="00A03D64"/>
    <w:rsid w:val="00A15D74"/>
    <w:rsid w:val="00A55795"/>
    <w:rsid w:val="00AB55C1"/>
    <w:rsid w:val="00AF33EC"/>
    <w:rsid w:val="00AF6691"/>
    <w:rsid w:val="00B1013F"/>
    <w:rsid w:val="00B14A93"/>
    <w:rsid w:val="00B475D2"/>
    <w:rsid w:val="00BB07B0"/>
    <w:rsid w:val="00BD6F39"/>
    <w:rsid w:val="00BF7D97"/>
    <w:rsid w:val="00C07E32"/>
    <w:rsid w:val="00C47CFF"/>
    <w:rsid w:val="00C64B99"/>
    <w:rsid w:val="00C670E6"/>
    <w:rsid w:val="00D10FC6"/>
    <w:rsid w:val="00D7408C"/>
    <w:rsid w:val="00D96853"/>
    <w:rsid w:val="00DA4534"/>
    <w:rsid w:val="00DC112B"/>
    <w:rsid w:val="00E10C8A"/>
    <w:rsid w:val="00E42EBB"/>
    <w:rsid w:val="00ED34F7"/>
    <w:rsid w:val="00EF39BC"/>
    <w:rsid w:val="00F3506D"/>
    <w:rsid w:val="00F42B2B"/>
    <w:rsid w:val="00F740B1"/>
    <w:rsid w:val="00FE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;"/>
  <w15:docId w15:val="{913ADDAD-8032-43DB-A87C-D1858697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F39"/>
    <w:pPr>
      <w:spacing w:after="200" w:line="276" w:lineRule="auto"/>
    </w:pPr>
    <w:rPr>
      <w:rFonts w:cs="Calibr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DC112B"/>
    <w:pPr>
      <w:ind w:left="720"/>
    </w:pPr>
  </w:style>
  <w:style w:type="character" w:styleId="Kpr">
    <w:name w:val="Hyperlink"/>
    <w:uiPriority w:val="99"/>
    <w:rsid w:val="006C7B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%20antalyavoleybo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ntalyasaglikspo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talyasm.gov.tr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arif.oktarog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1205</Words>
  <Characters>6871</Characters>
  <Application>Microsoft Office Word</Application>
  <DocSecurity>0</DocSecurity>
  <Lines>57</Lines>
  <Paragraphs>16</Paragraphs>
  <ScaleCrop>false</ScaleCrop>
  <Company>XP</Company>
  <LinksUpToDate>false</LinksUpToDate>
  <CharactersWithSpaces>8060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ANTALYA HALK SAĞLIĞI MÜDÜRLÜĞÜ</dc:title>
  <dc:subject/>
  <dc:creator>XP2012</dc:creator>
  <cp:keywords/>
  <dc:description/>
  <cp:lastModifiedBy>uzm.drmuratözdemir</cp:lastModifiedBy>
  <cp:revision>6</cp:revision>
  <dcterms:created xsi:type="dcterms:W3CDTF">2018-04-03T19:07:00Z</dcterms:created>
  <dcterms:modified xsi:type="dcterms:W3CDTF">2018-04-12T11:38:00Z</dcterms:modified>
</cp:coreProperties>
</file>