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07B0" w:rsidRPr="002A08DC" w:rsidRDefault="00BB07B0" w:rsidP="00544D2C">
      <w:pPr>
        <w:spacing w:before="100" w:beforeAutospacing="1" w:after="100" w:afterAutospacing="1" w:line="240" w:lineRule="auto"/>
        <w:rPr>
          <w:rFonts w:ascii="Times New Roman" w:hAnsi="Times New Roman" w:cs="Times New Roman"/>
          <w:b/>
          <w:bCs/>
          <w:color w:val="000000"/>
          <w:sz w:val="24"/>
          <w:szCs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2" o:spid="_x0000_s1026" type="#_x0000_t75" alt="T" style="position:absolute;margin-left:-4.5pt;margin-top:-.1pt;width:92.35pt;height:90pt;z-index:-251658240;visibility:visible" wrapcoords="-176 0 -176 21420 21600 21420 21600 0 -176 0">
            <v:imagedata r:id="rId5" o:title=""/>
            <w10:wrap type="tight"/>
          </v:shape>
        </w:pict>
      </w:r>
      <w:r>
        <w:rPr>
          <w:rFonts w:ascii="Times New Roman" w:hAnsi="Times New Roman" w:cs="Times New Roman"/>
          <w:b/>
          <w:bCs/>
          <w:color w:val="000000"/>
          <w:sz w:val="24"/>
          <w:szCs w:val="24"/>
        </w:rPr>
        <w:t xml:space="preserve">                   </w:t>
      </w:r>
      <w:r w:rsidRPr="00544D2C">
        <w:rPr>
          <w:rFonts w:ascii="Times New Roman" w:hAnsi="Times New Roman" w:cs="Times New Roman"/>
          <w:b/>
          <w:bCs/>
          <w:color w:val="000000"/>
          <w:sz w:val="28"/>
          <w:szCs w:val="28"/>
        </w:rPr>
        <w:t>ANTALYA HALK SAĞLIĞI MÜDÜRLÜĞÜ</w:t>
      </w:r>
    </w:p>
    <w:p w:rsidR="00BB07B0" w:rsidRPr="00B475D2" w:rsidRDefault="00BB07B0" w:rsidP="00544D2C">
      <w:pPr>
        <w:spacing w:before="100" w:beforeAutospacing="1" w:after="100" w:afterAutospacing="1" w:line="240" w:lineRule="auto"/>
        <w:rPr>
          <w:rFonts w:ascii="Times New Roman" w:hAnsi="Times New Roman" w:cs="Times New Roman"/>
          <w:b/>
          <w:bCs/>
          <w:color w:val="000000"/>
        </w:rPr>
      </w:pPr>
      <w:r>
        <w:rPr>
          <w:rFonts w:ascii="Times New Roman" w:hAnsi="Times New Roman" w:cs="Times New Roman"/>
          <w:b/>
          <w:bCs/>
          <w:color w:val="000000"/>
          <w:sz w:val="24"/>
          <w:szCs w:val="24"/>
        </w:rPr>
        <w:t xml:space="preserve">                              </w:t>
      </w:r>
      <w:r>
        <w:rPr>
          <w:rFonts w:ascii="Times New Roman" w:hAnsi="Times New Roman" w:cs="Times New Roman"/>
          <w:b/>
          <w:bCs/>
          <w:color w:val="000000"/>
        </w:rPr>
        <w:t>“SAĞLIK İÇİN FİLEDE BULUŞALIM</w:t>
      </w:r>
      <w:r w:rsidRPr="00B475D2">
        <w:rPr>
          <w:rFonts w:ascii="Times New Roman" w:hAnsi="Times New Roman" w:cs="Times New Roman"/>
          <w:b/>
          <w:bCs/>
          <w:color w:val="000000"/>
        </w:rPr>
        <w:t>”</w:t>
      </w:r>
    </w:p>
    <w:p w:rsidR="00BB07B0" w:rsidRPr="00B475D2" w:rsidRDefault="00BB07B0" w:rsidP="009047F3">
      <w:pPr>
        <w:spacing w:before="100" w:beforeAutospacing="1" w:after="100" w:afterAutospacing="1" w:line="240" w:lineRule="auto"/>
        <w:rPr>
          <w:rFonts w:ascii="Times New Roman" w:hAnsi="Times New Roman" w:cs="Times New Roman"/>
          <w:b/>
          <w:bCs/>
          <w:color w:val="000000"/>
        </w:rPr>
      </w:pPr>
      <w:r w:rsidRPr="00B475D2">
        <w:rPr>
          <w:rFonts w:ascii="Times New Roman" w:hAnsi="Times New Roman" w:cs="Times New Roman"/>
          <w:b/>
          <w:bCs/>
          <w:color w:val="000000"/>
        </w:rPr>
        <w:t xml:space="preserve">                                 ANTALYA SAĞLIK ÇALIŞANLARI</w:t>
      </w:r>
    </w:p>
    <w:p w:rsidR="00BB07B0" w:rsidRPr="00B475D2" w:rsidRDefault="00BB07B0" w:rsidP="009A2C92">
      <w:pPr>
        <w:spacing w:before="100" w:beforeAutospacing="1" w:after="100" w:afterAutospacing="1" w:line="240" w:lineRule="auto"/>
        <w:rPr>
          <w:rFonts w:ascii="Times New Roman" w:hAnsi="Times New Roman" w:cs="Times New Roman"/>
          <w:b/>
          <w:bCs/>
          <w:color w:val="000000"/>
        </w:rPr>
      </w:pPr>
      <w:r>
        <w:rPr>
          <w:rFonts w:ascii="Times New Roman" w:hAnsi="Times New Roman" w:cs="Times New Roman"/>
          <w:b/>
          <w:bCs/>
          <w:color w:val="000000"/>
        </w:rPr>
        <w:t xml:space="preserve">      3. GELENEKSEL </w:t>
      </w:r>
      <w:r w:rsidRPr="00B475D2">
        <w:rPr>
          <w:rFonts w:ascii="Times New Roman" w:hAnsi="Times New Roman" w:cs="Times New Roman"/>
          <w:b/>
          <w:bCs/>
          <w:color w:val="000000"/>
        </w:rPr>
        <w:t>VOLEYBOL TURNUVASI TURNUVA YÖNETMELİĞİ</w:t>
      </w:r>
    </w:p>
    <w:p w:rsidR="00BB07B0" w:rsidRPr="00B475D2" w:rsidRDefault="00BB07B0" w:rsidP="00B475D2">
      <w:pPr>
        <w:spacing w:before="100" w:beforeAutospacing="1" w:after="100" w:afterAutospacing="1" w:line="240" w:lineRule="auto"/>
        <w:jc w:val="center"/>
        <w:rPr>
          <w:rFonts w:ascii="Times New Roman" w:hAnsi="Times New Roman" w:cs="Times New Roman"/>
          <w:b/>
          <w:bCs/>
          <w:color w:val="FF0000"/>
          <w:u w:val="single"/>
        </w:rPr>
      </w:pPr>
      <w:r w:rsidRPr="00B475D2">
        <w:rPr>
          <w:rFonts w:ascii="Times New Roman" w:hAnsi="Times New Roman" w:cs="Times New Roman"/>
          <w:b/>
          <w:bCs/>
          <w:color w:val="FF0000"/>
          <w:u w:val="single"/>
        </w:rPr>
        <w:t>1-OYUN SAHASI:</w:t>
      </w:r>
    </w:p>
    <w:p w:rsidR="00BB07B0" w:rsidRPr="00B475D2" w:rsidRDefault="00BB07B0" w:rsidP="00B475D2">
      <w:pPr>
        <w:spacing w:before="100" w:beforeAutospacing="1" w:after="100" w:afterAutospacing="1" w:line="240" w:lineRule="auto"/>
        <w:jc w:val="both"/>
        <w:rPr>
          <w:rFonts w:ascii="Times New Roman" w:hAnsi="Times New Roman" w:cs="Times New Roman"/>
          <w:b/>
          <w:bCs/>
        </w:rPr>
      </w:pPr>
      <w:r w:rsidRPr="00B475D2">
        <w:rPr>
          <w:rFonts w:ascii="Times New Roman" w:hAnsi="Times New Roman" w:cs="Times New Roman"/>
          <w:b/>
          <w:bCs/>
        </w:rPr>
        <w:t xml:space="preserve">      ****Muratpaşa Lisesi Kapalı Spor Salonu ve Fatih İlköğretim Okulu Kapalı Spor Salonunda yapılacaktır.****</w:t>
      </w:r>
    </w:p>
    <w:p w:rsidR="00BB07B0" w:rsidRPr="00B475D2" w:rsidRDefault="00BB07B0" w:rsidP="00B475D2">
      <w:pPr>
        <w:spacing w:before="100" w:beforeAutospacing="1" w:after="100" w:afterAutospacing="1" w:line="240" w:lineRule="auto"/>
        <w:jc w:val="center"/>
        <w:rPr>
          <w:rFonts w:ascii="Times New Roman" w:hAnsi="Times New Roman" w:cs="Times New Roman"/>
          <w:color w:val="FF0000"/>
        </w:rPr>
      </w:pPr>
      <w:r w:rsidRPr="00B475D2">
        <w:rPr>
          <w:rFonts w:ascii="Times New Roman" w:hAnsi="Times New Roman" w:cs="Times New Roman"/>
          <w:b/>
          <w:bCs/>
          <w:color w:val="FF0000"/>
          <w:u w:val="single"/>
        </w:rPr>
        <w:t>2-KATILACAK TAKIMLAR:</w:t>
      </w:r>
    </w:p>
    <w:p w:rsidR="00BB07B0" w:rsidRPr="00B475D2" w:rsidRDefault="00BB07B0" w:rsidP="00B475D2">
      <w:pPr>
        <w:pStyle w:val="ListParagraph"/>
        <w:numPr>
          <w:ilvl w:val="0"/>
          <w:numId w:val="13"/>
        </w:numPr>
        <w:spacing w:before="100" w:beforeAutospacing="1" w:after="100" w:afterAutospacing="1" w:line="240" w:lineRule="auto"/>
        <w:jc w:val="both"/>
        <w:rPr>
          <w:rFonts w:ascii="Times New Roman" w:hAnsi="Times New Roman" w:cs="Times New Roman"/>
          <w:b/>
          <w:bCs/>
        </w:rPr>
      </w:pPr>
      <w:r w:rsidRPr="00B475D2">
        <w:rPr>
          <w:rFonts w:ascii="Times New Roman" w:hAnsi="Times New Roman" w:cs="Times New Roman"/>
          <w:b/>
          <w:bCs/>
        </w:rPr>
        <w:t xml:space="preserve">İl Sağlık Müdürlüğü ve İl Sağlık Müdürlüğüne bağlı Kamu Sağlık Kurumları ile Özel Sağlık Kurumları   </w:t>
      </w:r>
    </w:p>
    <w:p w:rsidR="00BB07B0" w:rsidRPr="00B475D2" w:rsidRDefault="00BB07B0" w:rsidP="00B475D2">
      <w:pPr>
        <w:pStyle w:val="ListParagraph"/>
        <w:numPr>
          <w:ilvl w:val="0"/>
          <w:numId w:val="13"/>
        </w:numPr>
        <w:spacing w:before="100" w:beforeAutospacing="1" w:after="100" w:afterAutospacing="1" w:line="240" w:lineRule="auto"/>
        <w:jc w:val="both"/>
        <w:rPr>
          <w:rFonts w:ascii="Times New Roman" w:hAnsi="Times New Roman" w:cs="Times New Roman"/>
          <w:b/>
          <w:bCs/>
        </w:rPr>
      </w:pPr>
      <w:r w:rsidRPr="00B475D2">
        <w:rPr>
          <w:rFonts w:ascii="Times New Roman" w:hAnsi="Times New Roman" w:cs="Times New Roman"/>
          <w:b/>
          <w:bCs/>
        </w:rPr>
        <w:t xml:space="preserve">İl Halk Sağlığı Müdürlüğü ve İl Halk Sağlığı Müdürlüğüne bağlı Sağlık Kurumları ve Aile Sağlığı Merkezleri </w:t>
      </w:r>
    </w:p>
    <w:p w:rsidR="00BB07B0" w:rsidRPr="00B475D2" w:rsidRDefault="00BB07B0" w:rsidP="00B475D2">
      <w:pPr>
        <w:pStyle w:val="ListParagraph"/>
        <w:numPr>
          <w:ilvl w:val="0"/>
          <w:numId w:val="13"/>
        </w:numPr>
        <w:spacing w:before="100" w:beforeAutospacing="1" w:after="100" w:afterAutospacing="1" w:line="240" w:lineRule="auto"/>
        <w:jc w:val="both"/>
        <w:rPr>
          <w:rFonts w:ascii="Times New Roman" w:hAnsi="Times New Roman" w:cs="Times New Roman"/>
          <w:b/>
          <w:bCs/>
        </w:rPr>
      </w:pPr>
      <w:r w:rsidRPr="00B475D2">
        <w:rPr>
          <w:rFonts w:ascii="Times New Roman" w:hAnsi="Times New Roman" w:cs="Times New Roman"/>
          <w:b/>
          <w:bCs/>
        </w:rPr>
        <w:t xml:space="preserve">İl Kamu Hastaneler Birliği Genel Sekreterliği ve İl Kamu Hastaneler Birliğine bağlı Sağlık Kurum ve Kuruluşları   </w:t>
      </w:r>
    </w:p>
    <w:p w:rsidR="00BB07B0" w:rsidRPr="00B475D2" w:rsidRDefault="00BB07B0" w:rsidP="00B475D2">
      <w:pPr>
        <w:pStyle w:val="ListParagraph"/>
        <w:numPr>
          <w:ilvl w:val="0"/>
          <w:numId w:val="13"/>
        </w:numPr>
        <w:spacing w:before="100" w:beforeAutospacing="1" w:after="100" w:afterAutospacing="1" w:line="240" w:lineRule="auto"/>
        <w:jc w:val="both"/>
        <w:rPr>
          <w:rFonts w:ascii="Times New Roman" w:hAnsi="Times New Roman" w:cs="Times New Roman"/>
          <w:b/>
          <w:bCs/>
        </w:rPr>
      </w:pPr>
      <w:r w:rsidRPr="00B475D2">
        <w:rPr>
          <w:rFonts w:ascii="Times New Roman" w:hAnsi="Times New Roman" w:cs="Times New Roman"/>
          <w:b/>
          <w:bCs/>
        </w:rPr>
        <w:t xml:space="preserve">Akdeniz Üniversitesi Tıp Fakültesi </w:t>
      </w:r>
      <w:r w:rsidRPr="00B475D2">
        <w:rPr>
          <w:rFonts w:ascii="Times New Roman" w:hAnsi="Times New Roman" w:cs="Times New Roman"/>
          <w:b/>
          <w:bCs/>
          <w:i/>
          <w:iCs/>
          <w:u w:val="single"/>
        </w:rPr>
        <w:t>(Hastane Personeli</w:t>
      </w:r>
      <w:r>
        <w:rPr>
          <w:rFonts w:ascii="Times New Roman" w:hAnsi="Times New Roman" w:cs="Times New Roman"/>
          <w:b/>
          <w:bCs/>
          <w:i/>
          <w:iCs/>
          <w:u w:val="single"/>
        </w:rPr>
        <w:t xml:space="preserve"> ve Sağlık Personeli</w:t>
      </w:r>
      <w:r w:rsidRPr="00B475D2">
        <w:rPr>
          <w:rFonts w:ascii="Times New Roman" w:hAnsi="Times New Roman" w:cs="Times New Roman"/>
          <w:b/>
          <w:bCs/>
          <w:i/>
          <w:iCs/>
          <w:u w:val="single"/>
        </w:rPr>
        <w:t xml:space="preserve"> dışında Akdeniz Üniversitesine bağlı</w:t>
      </w:r>
      <w:r w:rsidRPr="00B475D2">
        <w:rPr>
          <w:rFonts w:ascii="Times New Roman" w:hAnsi="Times New Roman" w:cs="Times New Roman"/>
          <w:i/>
          <w:iCs/>
          <w:u w:val="single"/>
        </w:rPr>
        <w:t xml:space="preserve"> </w:t>
      </w:r>
      <w:r w:rsidRPr="00B475D2">
        <w:rPr>
          <w:rFonts w:ascii="Times New Roman" w:hAnsi="Times New Roman" w:cs="Times New Roman"/>
          <w:b/>
          <w:bCs/>
          <w:i/>
          <w:iCs/>
          <w:u w:val="single"/>
        </w:rPr>
        <w:t>personeller</w:t>
      </w:r>
      <w:r w:rsidRPr="00B475D2">
        <w:rPr>
          <w:rFonts w:ascii="Times New Roman" w:hAnsi="Times New Roman" w:cs="Times New Roman"/>
          <w:b/>
          <w:bCs/>
        </w:rPr>
        <w:t xml:space="preserve"> </w:t>
      </w:r>
      <w:r w:rsidRPr="00B475D2">
        <w:rPr>
          <w:rFonts w:ascii="Times New Roman" w:hAnsi="Times New Roman" w:cs="Times New Roman"/>
          <w:b/>
          <w:bCs/>
          <w:i/>
          <w:iCs/>
          <w:u w:val="single"/>
        </w:rPr>
        <w:t>turnuvada sporcu olarak oynayamazlar.)</w:t>
      </w:r>
    </w:p>
    <w:p w:rsidR="00BB07B0" w:rsidRPr="00B475D2" w:rsidRDefault="00BB07B0" w:rsidP="00B475D2">
      <w:pPr>
        <w:pStyle w:val="ListParagraph"/>
        <w:numPr>
          <w:ilvl w:val="0"/>
          <w:numId w:val="13"/>
        </w:numPr>
        <w:spacing w:before="100" w:beforeAutospacing="1" w:after="100" w:afterAutospacing="1" w:line="240" w:lineRule="auto"/>
        <w:jc w:val="both"/>
        <w:rPr>
          <w:rFonts w:ascii="Times New Roman" w:hAnsi="Times New Roman" w:cs="Times New Roman"/>
          <w:b/>
          <w:bCs/>
        </w:rPr>
      </w:pPr>
      <w:r w:rsidRPr="00B475D2">
        <w:rPr>
          <w:rFonts w:ascii="Times New Roman" w:hAnsi="Times New Roman" w:cs="Times New Roman"/>
          <w:b/>
          <w:bCs/>
        </w:rPr>
        <w:t xml:space="preserve">Sosyal Güvenlik İl Müdürlüğü </w:t>
      </w:r>
    </w:p>
    <w:p w:rsidR="00BB07B0" w:rsidRPr="00B475D2" w:rsidRDefault="00BB07B0" w:rsidP="00B475D2">
      <w:pPr>
        <w:pStyle w:val="ListParagraph"/>
        <w:numPr>
          <w:ilvl w:val="0"/>
          <w:numId w:val="13"/>
        </w:numPr>
        <w:spacing w:before="100" w:beforeAutospacing="1" w:after="100" w:afterAutospacing="1" w:line="240" w:lineRule="auto"/>
        <w:jc w:val="both"/>
        <w:rPr>
          <w:rFonts w:ascii="Times New Roman" w:hAnsi="Times New Roman" w:cs="Times New Roman"/>
          <w:b/>
          <w:bCs/>
        </w:rPr>
      </w:pPr>
      <w:r w:rsidRPr="00B475D2">
        <w:rPr>
          <w:rFonts w:ascii="Times New Roman" w:hAnsi="Times New Roman" w:cs="Times New Roman"/>
          <w:b/>
          <w:bCs/>
        </w:rPr>
        <w:t xml:space="preserve">Eczacılar Odası </w:t>
      </w:r>
      <w:r w:rsidRPr="00B475D2">
        <w:rPr>
          <w:rFonts w:ascii="Times New Roman" w:hAnsi="Times New Roman" w:cs="Times New Roman"/>
          <w:b/>
          <w:bCs/>
          <w:i/>
          <w:iCs/>
          <w:u w:val="single"/>
        </w:rPr>
        <w:t>(Eczacılar Odasına Üye Eczacılar Hariç, Eczane çalışanları ve Eczacı kalfaları</w:t>
      </w:r>
      <w:r w:rsidRPr="00B475D2">
        <w:rPr>
          <w:rFonts w:ascii="Times New Roman" w:hAnsi="Times New Roman" w:cs="Times New Roman"/>
          <w:b/>
          <w:bCs/>
        </w:rPr>
        <w:t xml:space="preserve"> </w:t>
      </w:r>
      <w:r w:rsidRPr="00B475D2">
        <w:rPr>
          <w:rFonts w:ascii="Times New Roman" w:hAnsi="Times New Roman" w:cs="Times New Roman"/>
          <w:b/>
          <w:bCs/>
          <w:i/>
          <w:iCs/>
          <w:u w:val="single"/>
        </w:rPr>
        <w:t>turnuvada sporcu olarak oynayamazlar.)</w:t>
      </w:r>
    </w:p>
    <w:p w:rsidR="00BB07B0" w:rsidRPr="00B475D2" w:rsidRDefault="00BB07B0" w:rsidP="00B475D2">
      <w:pPr>
        <w:pStyle w:val="ListParagraph"/>
        <w:numPr>
          <w:ilvl w:val="0"/>
          <w:numId w:val="13"/>
        </w:numPr>
        <w:spacing w:before="100" w:beforeAutospacing="1" w:after="100" w:afterAutospacing="1" w:line="240" w:lineRule="auto"/>
        <w:jc w:val="both"/>
        <w:rPr>
          <w:rFonts w:ascii="Times New Roman" w:hAnsi="Times New Roman" w:cs="Times New Roman"/>
          <w:b/>
          <w:bCs/>
        </w:rPr>
      </w:pPr>
      <w:r w:rsidRPr="00B475D2">
        <w:rPr>
          <w:rFonts w:ascii="Times New Roman" w:hAnsi="Times New Roman" w:cs="Times New Roman"/>
          <w:b/>
          <w:bCs/>
        </w:rPr>
        <w:t>Tabipler Odası</w:t>
      </w:r>
    </w:p>
    <w:p w:rsidR="00BB07B0" w:rsidRPr="00B475D2" w:rsidRDefault="00BB07B0" w:rsidP="00B475D2">
      <w:pPr>
        <w:pStyle w:val="ListParagraph"/>
        <w:numPr>
          <w:ilvl w:val="0"/>
          <w:numId w:val="13"/>
        </w:numPr>
        <w:spacing w:before="100" w:beforeAutospacing="1" w:after="100" w:afterAutospacing="1" w:line="240" w:lineRule="auto"/>
        <w:jc w:val="both"/>
        <w:rPr>
          <w:rFonts w:ascii="Times New Roman" w:hAnsi="Times New Roman" w:cs="Times New Roman"/>
          <w:b/>
          <w:bCs/>
        </w:rPr>
      </w:pPr>
      <w:r w:rsidRPr="00B475D2">
        <w:rPr>
          <w:rFonts w:ascii="Times New Roman" w:hAnsi="Times New Roman" w:cs="Times New Roman"/>
          <w:b/>
          <w:bCs/>
        </w:rPr>
        <w:t>Milli Eğitim Müdürlüğü</w:t>
      </w:r>
    </w:p>
    <w:p w:rsidR="00BB07B0" w:rsidRPr="00B475D2" w:rsidRDefault="00BB07B0" w:rsidP="00B475D2">
      <w:pPr>
        <w:spacing w:before="100" w:beforeAutospacing="1" w:after="100" w:afterAutospacing="1" w:line="240" w:lineRule="auto"/>
        <w:jc w:val="center"/>
        <w:rPr>
          <w:rFonts w:ascii="Times New Roman" w:hAnsi="Times New Roman" w:cs="Times New Roman"/>
          <w:b/>
          <w:bCs/>
          <w:color w:val="FF0000"/>
          <w:u w:val="single"/>
        </w:rPr>
      </w:pPr>
      <w:r w:rsidRPr="00B475D2">
        <w:rPr>
          <w:rFonts w:ascii="Times New Roman" w:hAnsi="Times New Roman" w:cs="Times New Roman"/>
          <w:b/>
          <w:bCs/>
          <w:color w:val="FF0000"/>
          <w:u w:val="single"/>
        </w:rPr>
        <w:t>3-OYUNCULAR:</w:t>
      </w:r>
    </w:p>
    <w:p w:rsidR="00BB07B0" w:rsidRPr="00B475D2" w:rsidRDefault="00BB07B0" w:rsidP="00B475D2">
      <w:pPr>
        <w:numPr>
          <w:ilvl w:val="0"/>
          <w:numId w:val="2"/>
        </w:numPr>
        <w:spacing w:before="100" w:beforeAutospacing="1" w:after="100" w:afterAutospacing="1" w:line="240" w:lineRule="auto"/>
        <w:jc w:val="both"/>
        <w:rPr>
          <w:rFonts w:ascii="Times New Roman" w:hAnsi="Times New Roman" w:cs="Times New Roman"/>
          <w:b/>
          <w:bCs/>
        </w:rPr>
      </w:pPr>
      <w:r w:rsidRPr="00B475D2">
        <w:rPr>
          <w:rFonts w:ascii="Times New Roman" w:hAnsi="Times New Roman" w:cs="Times New Roman"/>
          <w:b/>
          <w:bCs/>
        </w:rPr>
        <w:t xml:space="preserve">Takımlar Listeleri </w:t>
      </w:r>
      <w:r>
        <w:rPr>
          <w:rFonts w:ascii="Times New Roman" w:hAnsi="Times New Roman" w:cs="Times New Roman"/>
          <w:b/>
          <w:bCs/>
        </w:rPr>
        <w:t xml:space="preserve">en fazla </w:t>
      </w:r>
      <w:r w:rsidRPr="00B475D2">
        <w:rPr>
          <w:rFonts w:ascii="Times New Roman" w:hAnsi="Times New Roman" w:cs="Times New Roman"/>
          <w:b/>
          <w:bCs/>
        </w:rPr>
        <w:t>12 (Oniki) Oyuncudan oluşacaktır.</w:t>
      </w:r>
    </w:p>
    <w:p w:rsidR="00BB07B0" w:rsidRPr="00B475D2" w:rsidRDefault="00BB07B0" w:rsidP="00B475D2">
      <w:pPr>
        <w:numPr>
          <w:ilvl w:val="0"/>
          <w:numId w:val="2"/>
        </w:numPr>
        <w:spacing w:before="100" w:beforeAutospacing="1" w:after="100" w:afterAutospacing="1" w:line="240" w:lineRule="auto"/>
        <w:jc w:val="both"/>
        <w:rPr>
          <w:rFonts w:ascii="Times New Roman" w:hAnsi="Times New Roman" w:cs="Times New Roman"/>
          <w:b/>
          <w:bCs/>
        </w:rPr>
      </w:pPr>
      <w:r w:rsidRPr="00B475D2">
        <w:rPr>
          <w:rFonts w:ascii="Times New Roman" w:hAnsi="Times New Roman" w:cs="Times New Roman"/>
          <w:b/>
          <w:bCs/>
        </w:rPr>
        <w:t>Antalya Halk Sağlığı Müdürlüğ</w:t>
      </w:r>
      <w:r>
        <w:rPr>
          <w:rFonts w:ascii="Times New Roman" w:hAnsi="Times New Roman" w:cs="Times New Roman"/>
          <w:b/>
          <w:bCs/>
        </w:rPr>
        <w:t>ü “Sağlık için Filede Buluşalım</w:t>
      </w:r>
      <w:r w:rsidRPr="00B475D2">
        <w:rPr>
          <w:rFonts w:ascii="Times New Roman" w:hAnsi="Times New Roman" w:cs="Times New Roman"/>
          <w:b/>
          <w:bCs/>
        </w:rPr>
        <w:t xml:space="preserve">” </w:t>
      </w:r>
      <w:r>
        <w:rPr>
          <w:rFonts w:ascii="Times New Roman" w:hAnsi="Times New Roman" w:cs="Times New Roman"/>
          <w:b/>
          <w:bCs/>
        </w:rPr>
        <w:t>3.Geleneksel</w:t>
      </w:r>
      <w:r w:rsidRPr="00B475D2">
        <w:rPr>
          <w:rFonts w:ascii="Times New Roman" w:hAnsi="Times New Roman" w:cs="Times New Roman"/>
          <w:b/>
          <w:bCs/>
        </w:rPr>
        <w:t xml:space="preserve"> Voleybol Turnuvasında oynayacak oyuncular</w:t>
      </w:r>
      <w:r>
        <w:rPr>
          <w:rFonts w:ascii="Times New Roman" w:hAnsi="Times New Roman" w:cs="Times New Roman"/>
          <w:b/>
          <w:bCs/>
        </w:rPr>
        <w:t>; Kurumlarda görev yapan kadrolu</w:t>
      </w:r>
      <w:r w:rsidRPr="00B475D2">
        <w:rPr>
          <w:rFonts w:ascii="Times New Roman" w:hAnsi="Times New Roman" w:cs="Times New Roman"/>
          <w:b/>
          <w:bCs/>
        </w:rPr>
        <w:t xml:space="preserve"> personellerden ve sağlık hizmetleri personellerinden oluşacaktır.</w:t>
      </w:r>
    </w:p>
    <w:p w:rsidR="00BB07B0" w:rsidRDefault="00BB07B0" w:rsidP="00B475D2">
      <w:pPr>
        <w:numPr>
          <w:ilvl w:val="0"/>
          <w:numId w:val="2"/>
        </w:numPr>
        <w:spacing w:before="100" w:beforeAutospacing="1" w:after="100" w:afterAutospacing="1" w:line="240" w:lineRule="auto"/>
        <w:jc w:val="both"/>
        <w:rPr>
          <w:rFonts w:ascii="Times New Roman" w:hAnsi="Times New Roman" w:cs="Times New Roman"/>
          <w:b/>
          <w:bCs/>
        </w:rPr>
      </w:pPr>
      <w:r w:rsidRPr="00B475D2">
        <w:rPr>
          <w:rFonts w:ascii="Times New Roman" w:hAnsi="Times New Roman" w:cs="Times New Roman"/>
          <w:b/>
          <w:bCs/>
        </w:rPr>
        <w:t>Kurumlar da Personel Hizmet alımı i</w:t>
      </w:r>
      <w:r>
        <w:rPr>
          <w:rFonts w:ascii="Times New Roman" w:hAnsi="Times New Roman" w:cs="Times New Roman"/>
          <w:b/>
          <w:bCs/>
        </w:rPr>
        <w:t>le çalışan şirket personelleri</w:t>
      </w:r>
      <w:r w:rsidRPr="00B475D2">
        <w:rPr>
          <w:rFonts w:ascii="Times New Roman" w:hAnsi="Times New Roman" w:cs="Times New Roman"/>
          <w:b/>
          <w:bCs/>
        </w:rPr>
        <w:t xml:space="preserve"> (Güvenlik, Temizlik, Otomasyon, Tıbbi Sekreter, Danışmanlık ve Halkla İlişkiler) Söz konusu personeller en az </w:t>
      </w:r>
      <w:r w:rsidRPr="00B475D2">
        <w:rPr>
          <w:rFonts w:ascii="Times New Roman" w:hAnsi="Times New Roman" w:cs="Times New Roman"/>
          <w:b/>
          <w:bCs/>
          <w:i/>
          <w:iCs/>
          <w:u w:val="single"/>
        </w:rPr>
        <w:t>6(Altı)</w:t>
      </w:r>
      <w:r w:rsidRPr="00B475D2">
        <w:rPr>
          <w:rFonts w:ascii="Times New Roman" w:hAnsi="Times New Roman" w:cs="Times New Roman"/>
          <w:b/>
          <w:bCs/>
        </w:rPr>
        <w:t xml:space="preserve"> ay çalışmış olduğunu belgelemek şartıyla oynayabileceklerdir, gerekirse personellerin son altı aylık sigorta prim bordrosu istenecektir. </w:t>
      </w:r>
      <w:r w:rsidRPr="00B475D2">
        <w:rPr>
          <w:rFonts w:ascii="Times New Roman" w:hAnsi="Times New Roman" w:cs="Times New Roman"/>
          <w:b/>
          <w:bCs/>
          <w:i/>
          <w:iCs/>
          <w:u w:val="single"/>
        </w:rPr>
        <w:t>(Tıbbi Cihaz,</w:t>
      </w:r>
      <w:r w:rsidRPr="00B475D2">
        <w:rPr>
          <w:rFonts w:ascii="Times New Roman" w:hAnsi="Times New Roman" w:cs="Times New Roman"/>
          <w:b/>
          <w:bCs/>
        </w:rPr>
        <w:t xml:space="preserve"> </w:t>
      </w:r>
      <w:r w:rsidRPr="00B475D2">
        <w:rPr>
          <w:rFonts w:ascii="Times New Roman" w:hAnsi="Times New Roman" w:cs="Times New Roman"/>
          <w:b/>
          <w:bCs/>
          <w:i/>
          <w:iCs/>
          <w:u w:val="single"/>
        </w:rPr>
        <w:t>Laboratuar cihazları, Röntgen cihazları, Kantin, Yemek, ilaç firmaları vb. hizmet alımlarında görev yapan personeller turnuvada sporcu olarak oynayamazlar.</w:t>
      </w:r>
      <w:r w:rsidRPr="00B475D2">
        <w:rPr>
          <w:rFonts w:ascii="Times New Roman" w:hAnsi="Times New Roman" w:cs="Times New Roman"/>
          <w:b/>
          <w:bCs/>
        </w:rPr>
        <w:t xml:space="preserve"> </w:t>
      </w:r>
    </w:p>
    <w:p w:rsidR="00BB07B0" w:rsidRPr="00B475D2" w:rsidRDefault="00BB07B0" w:rsidP="00B475D2">
      <w:pPr>
        <w:numPr>
          <w:ilvl w:val="0"/>
          <w:numId w:val="2"/>
        </w:numPr>
        <w:spacing w:before="100" w:beforeAutospacing="1" w:after="100" w:afterAutospacing="1" w:line="240" w:lineRule="auto"/>
        <w:jc w:val="both"/>
        <w:rPr>
          <w:rFonts w:ascii="Times New Roman" w:hAnsi="Times New Roman" w:cs="Times New Roman"/>
          <w:b/>
          <w:bCs/>
        </w:rPr>
      </w:pPr>
      <w:r>
        <w:rPr>
          <w:rFonts w:ascii="Times New Roman" w:hAnsi="Times New Roman" w:cs="Times New Roman"/>
          <w:b/>
          <w:bCs/>
        </w:rPr>
        <w:t xml:space="preserve">Kamu ve Özel Hastanelerde sigortası hastanelerce karşılanan stajer öğrenciler turnuvada oynayabilecektir. </w:t>
      </w:r>
      <w:r w:rsidRPr="00307BA7">
        <w:rPr>
          <w:rFonts w:ascii="Times New Roman" w:hAnsi="Times New Roman" w:cs="Times New Roman"/>
          <w:b/>
          <w:bCs/>
          <w:i/>
          <w:iCs/>
          <w:u w:val="single"/>
        </w:rPr>
        <w:t>(Takımlar 12</w:t>
      </w:r>
      <w:r>
        <w:rPr>
          <w:rFonts w:ascii="Times New Roman" w:hAnsi="Times New Roman" w:cs="Times New Roman"/>
          <w:b/>
          <w:bCs/>
          <w:i/>
          <w:iCs/>
          <w:u w:val="single"/>
        </w:rPr>
        <w:t xml:space="preserve"> kişilik kadrolarında en fazla 3 </w:t>
      </w:r>
      <w:r w:rsidRPr="00307BA7">
        <w:rPr>
          <w:rFonts w:ascii="Times New Roman" w:hAnsi="Times New Roman" w:cs="Times New Roman"/>
          <w:b/>
          <w:bCs/>
          <w:i/>
          <w:iCs/>
          <w:u w:val="single"/>
        </w:rPr>
        <w:t xml:space="preserve"> öğrenci bulundurabileceklerdir.)</w:t>
      </w:r>
    </w:p>
    <w:p w:rsidR="00BB07B0" w:rsidRDefault="00BB07B0" w:rsidP="00B475D2">
      <w:pPr>
        <w:numPr>
          <w:ilvl w:val="0"/>
          <w:numId w:val="2"/>
        </w:numPr>
        <w:spacing w:before="100" w:beforeAutospacing="1" w:after="100" w:afterAutospacing="1" w:line="240" w:lineRule="auto"/>
        <w:jc w:val="both"/>
        <w:rPr>
          <w:rFonts w:ascii="Times New Roman" w:hAnsi="Times New Roman" w:cs="Times New Roman"/>
          <w:b/>
          <w:bCs/>
        </w:rPr>
      </w:pPr>
      <w:r w:rsidRPr="00B475D2">
        <w:rPr>
          <w:rFonts w:ascii="Times New Roman" w:hAnsi="Times New Roman" w:cs="Times New Roman"/>
          <w:b/>
          <w:bCs/>
        </w:rPr>
        <w:t>Turnuvaya katılacak oyuncular yalnızca 1(Bir) takım adına mücadele verebilecektir.</w:t>
      </w:r>
    </w:p>
    <w:p w:rsidR="00BB07B0" w:rsidRPr="00B475D2" w:rsidRDefault="00BB07B0" w:rsidP="00B475D2">
      <w:pPr>
        <w:numPr>
          <w:ilvl w:val="0"/>
          <w:numId w:val="2"/>
        </w:numPr>
        <w:spacing w:before="100" w:beforeAutospacing="1" w:after="100" w:afterAutospacing="1" w:line="240" w:lineRule="auto"/>
        <w:jc w:val="both"/>
        <w:rPr>
          <w:rFonts w:ascii="Times New Roman" w:hAnsi="Times New Roman" w:cs="Times New Roman"/>
          <w:b/>
          <w:bCs/>
        </w:rPr>
      </w:pPr>
      <w:r>
        <w:rPr>
          <w:rFonts w:ascii="Times New Roman" w:hAnsi="Times New Roman" w:cs="Times New Roman"/>
          <w:b/>
          <w:bCs/>
        </w:rPr>
        <w:t>Erkekler Ligi takımlarında takımlar istediği sayıda</w:t>
      </w:r>
      <w:r w:rsidRPr="00B475D2">
        <w:rPr>
          <w:rFonts w:ascii="Times New Roman" w:hAnsi="Times New Roman" w:cs="Times New Roman"/>
          <w:b/>
          <w:bCs/>
        </w:rPr>
        <w:t xml:space="preserve"> bayan oyuncu oynayabilecektir.</w:t>
      </w:r>
    </w:p>
    <w:p w:rsidR="00BB07B0" w:rsidRPr="00B475D2" w:rsidRDefault="00BB07B0" w:rsidP="00B475D2">
      <w:pPr>
        <w:numPr>
          <w:ilvl w:val="0"/>
          <w:numId w:val="2"/>
        </w:numPr>
        <w:spacing w:before="100" w:beforeAutospacing="1" w:after="100" w:afterAutospacing="1" w:line="240" w:lineRule="auto"/>
        <w:jc w:val="both"/>
        <w:rPr>
          <w:rFonts w:ascii="Times New Roman" w:hAnsi="Times New Roman" w:cs="Times New Roman"/>
          <w:b/>
          <w:bCs/>
        </w:rPr>
      </w:pPr>
      <w:r w:rsidRPr="00B475D2">
        <w:rPr>
          <w:rFonts w:ascii="Times New Roman" w:hAnsi="Times New Roman" w:cs="Times New Roman"/>
          <w:b/>
          <w:bCs/>
        </w:rPr>
        <w:t>Bayanlar Ligi takımlarında sadece bayan sporcular oynayacaktır.</w:t>
      </w:r>
    </w:p>
    <w:p w:rsidR="00BB07B0" w:rsidRPr="00B475D2" w:rsidRDefault="00BB07B0" w:rsidP="00B475D2">
      <w:pPr>
        <w:spacing w:before="100" w:beforeAutospacing="1" w:after="100" w:afterAutospacing="1" w:line="240" w:lineRule="auto"/>
        <w:ind w:left="720"/>
        <w:jc w:val="center"/>
        <w:rPr>
          <w:rFonts w:ascii="Times New Roman" w:hAnsi="Times New Roman" w:cs="Times New Roman"/>
          <w:b/>
          <w:bCs/>
          <w:color w:val="FF0000"/>
          <w:u w:val="single"/>
        </w:rPr>
      </w:pPr>
      <w:r w:rsidRPr="00B475D2">
        <w:rPr>
          <w:rFonts w:ascii="Times New Roman" w:hAnsi="Times New Roman" w:cs="Times New Roman"/>
          <w:b/>
          <w:bCs/>
          <w:color w:val="FF0000"/>
          <w:u w:val="single"/>
        </w:rPr>
        <w:t>4-TURNUVA İLE İLGİLİ OYUNCU BELGELERİ:</w:t>
      </w:r>
    </w:p>
    <w:p w:rsidR="00BB07B0" w:rsidRPr="00B475D2" w:rsidRDefault="00BB07B0" w:rsidP="00381E2D">
      <w:pPr>
        <w:numPr>
          <w:ilvl w:val="0"/>
          <w:numId w:val="3"/>
        </w:numPr>
        <w:spacing w:before="100" w:beforeAutospacing="1" w:after="100" w:afterAutospacing="1" w:line="240" w:lineRule="auto"/>
        <w:jc w:val="both"/>
        <w:rPr>
          <w:rFonts w:ascii="Times New Roman" w:hAnsi="Times New Roman" w:cs="Times New Roman"/>
          <w:b/>
          <w:bCs/>
        </w:rPr>
      </w:pPr>
      <w:r w:rsidRPr="00B475D2">
        <w:rPr>
          <w:rFonts w:ascii="Times New Roman" w:hAnsi="Times New Roman" w:cs="Times New Roman"/>
          <w:b/>
          <w:bCs/>
        </w:rPr>
        <w:t>Nüfus Cüzdanı Fotokopisi</w:t>
      </w:r>
    </w:p>
    <w:p w:rsidR="00BB07B0" w:rsidRPr="00B475D2" w:rsidRDefault="00BB07B0" w:rsidP="00B475D2">
      <w:pPr>
        <w:numPr>
          <w:ilvl w:val="0"/>
          <w:numId w:val="3"/>
        </w:numPr>
        <w:spacing w:before="100" w:beforeAutospacing="1" w:after="100" w:afterAutospacing="1" w:line="240" w:lineRule="auto"/>
        <w:jc w:val="both"/>
        <w:rPr>
          <w:rFonts w:ascii="Times New Roman" w:hAnsi="Times New Roman" w:cs="Times New Roman"/>
          <w:b/>
          <w:bCs/>
        </w:rPr>
      </w:pPr>
      <w:r w:rsidRPr="00B475D2">
        <w:rPr>
          <w:rFonts w:ascii="Times New Roman" w:hAnsi="Times New Roman" w:cs="Times New Roman"/>
          <w:b/>
          <w:bCs/>
        </w:rPr>
        <w:t>1 Adet Fotoğraf</w:t>
      </w:r>
    </w:p>
    <w:p w:rsidR="00BB07B0" w:rsidRPr="00B475D2" w:rsidRDefault="00BB07B0" w:rsidP="00B475D2">
      <w:pPr>
        <w:numPr>
          <w:ilvl w:val="0"/>
          <w:numId w:val="3"/>
        </w:numPr>
        <w:spacing w:before="100" w:beforeAutospacing="1" w:after="100" w:afterAutospacing="1" w:line="240" w:lineRule="auto"/>
        <w:jc w:val="both"/>
        <w:rPr>
          <w:rFonts w:ascii="Times New Roman" w:hAnsi="Times New Roman" w:cs="Times New Roman"/>
          <w:b/>
          <w:bCs/>
        </w:rPr>
      </w:pPr>
      <w:r w:rsidRPr="00B475D2">
        <w:rPr>
          <w:rFonts w:ascii="Times New Roman" w:hAnsi="Times New Roman" w:cs="Times New Roman"/>
          <w:b/>
          <w:bCs/>
        </w:rPr>
        <w:t>Sağlık Raporu</w:t>
      </w:r>
    </w:p>
    <w:p w:rsidR="00BB07B0" w:rsidRPr="00B475D2" w:rsidRDefault="00BB07B0" w:rsidP="00B475D2">
      <w:pPr>
        <w:numPr>
          <w:ilvl w:val="0"/>
          <w:numId w:val="3"/>
        </w:numPr>
        <w:spacing w:before="100" w:beforeAutospacing="1" w:after="100" w:afterAutospacing="1" w:line="240" w:lineRule="auto"/>
        <w:jc w:val="both"/>
        <w:rPr>
          <w:rFonts w:ascii="Times New Roman" w:hAnsi="Times New Roman" w:cs="Times New Roman"/>
          <w:b/>
          <w:bCs/>
        </w:rPr>
      </w:pPr>
      <w:r w:rsidRPr="00B475D2">
        <w:rPr>
          <w:rFonts w:ascii="Times New Roman" w:hAnsi="Times New Roman" w:cs="Times New Roman"/>
          <w:b/>
          <w:bCs/>
        </w:rPr>
        <w:t>Kurum Personel Belgesi</w:t>
      </w:r>
    </w:p>
    <w:p w:rsidR="00BB07B0" w:rsidRPr="00B475D2" w:rsidRDefault="00BB07B0" w:rsidP="00B475D2">
      <w:pPr>
        <w:numPr>
          <w:ilvl w:val="0"/>
          <w:numId w:val="3"/>
        </w:numPr>
        <w:spacing w:before="100" w:beforeAutospacing="1" w:after="100" w:afterAutospacing="1" w:line="240" w:lineRule="auto"/>
        <w:jc w:val="both"/>
        <w:rPr>
          <w:rFonts w:ascii="Times New Roman" w:hAnsi="Times New Roman" w:cs="Times New Roman"/>
          <w:b/>
          <w:bCs/>
        </w:rPr>
      </w:pPr>
      <w:r w:rsidRPr="00B475D2">
        <w:rPr>
          <w:rFonts w:ascii="Times New Roman" w:hAnsi="Times New Roman" w:cs="Times New Roman"/>
          <w:b/>
          <w:bCs/>
        </w:rPr>
        <w:t>Hizmet Alım Personelleri Son 6(Altı) Aylık Sigorta Prim Listesi</w:t>
      </w:r>
    </w:p>
    <w:tbl>
      <w:tblPr>
        <w:tblW w:w="10677" w:type="dxa"/>
        <w:tblCellSpacing w:w="15" w:type="dxa"/>
        <w:tblInd w:w="2" w:type="dxa"/>
        <w:tblCellMar>
          <w:left w:w="0" w:type="dxa"/>
          <w:right w:w="0" w:type="dxa"/>
        </w:tblCellMar>
        <w:tblLook w:val="00A0"/>
      </w:tblPr>
      <w:tblGrid>
        <w:gridCol w:w="10677"/>
      </w:tblGrid>
      <w:tr w:rsidR="00BB07B0" w:rsidRPr="00732CAA">
        <w:trPr>
          <w:tblCellSpacing w:w="15" w:type="dxa"/>
        </w:trPr>
        <w:tc>
          <w:tcPr>
            <w:tcW w:w="10617" w:type="dxa"/>
            <w:tcMar>
              <w:top w:w="15" w:type="dxa"/>
              <w:left w:w="15" w:type="dxa"/>
              <w:bottom w:w="15" w:type="dxa"/>
              <w:right w:w="15" w:type="dxa"/>
            </w:tcMar>
          </w:tcPr>
          <w:p w:rsidR="00BB07B0" w:rsidRPr="00732CAA" w:rsidRDefault="00BB07B0" w:rsidP="00B475D2">
            <w:pPr>
              <w:spacing w:after="0" w:line="240" w:lineRule="auto"/>
              <w:jc w:val="both"/>
              <w:rPr>
                <w:rFonts w:ascii="Times New Roman" w:hAnsi="Times New Roman" w:cs="Times New Roman"/>
                <w:b/>
                <w:bCs/>
              </w:rPr>
            </w:pPr>
          </w:p>
        </w:tc>
      </w:tr>
      <w:tr w:rsidR="00BB07B0" w:rsidRPr="00732CAA">
        <w:trPr>
          <w:tblCellSpacing w:w="15" w:type="dxa"/>
        </w:trPr>
        <w:tc>
          <w:tcPr>
            <w:tcW w:w="10617" w:type="dxa"/>
            <w:tcMar>
              <w:top w:w="15" w:type="dxa"/>
              <w:left w:w="15" w:type="dxa"/>
              <w:bottom w:w="15" w:type="dxa"/>
              <w:right w:w="15" w:type="dxa"/>
            </w:tcMar>
          </w:tcPr>
          <w:p w:rsidR="00BB07B0" w:rsidRPr="00732CAA" w:rsidRDefault="00BB07B0" w:rsidP="00B475D2">
            <w:pPr>
              <w:spacing w:before="100" w:beforeAutospacing="1" w:after="100" w:afterAutospacing="1" w:line="240" w:lineRule="auto"/>
              <w:jc w:val="center"/>
              <w:rPr>
                <w:rFonts w:ascii="Times New Roman" w:hAnsi="Times New Roman" w:cs="Times New Roman"/>
                <w:b/>
                <w:bCs/>
                <w:color w:val="FF0000"/>
                <w:u w:val="single"/>
              </w:rPr>
            </w:pPr>
            <w:r w:rsidRPr="00732CAA">
              <w:rPr>
                <w:rFonts w:ascii="Times New Roman" w:hAnsi="Times New Roman" w:cs="Times New Roman"/>
                <w:b/>
                <w:bCs/>
                <w:color w:val="FF0000"/>
                <w:u w:val="single"/>
              </w:rPr>
              <w:t>5-OYUN KURALLARI:</w:t>
            </w:r>
          </w:p>
          <w:p w:rsidR="00BB07B0" w:rsidRPr="00732CAA" w:rsidRDefault="00BB07B0" w:rsidP="00B475D2">
            <w:pPr>
              <w:pStyle w:val="ListParagraph"/>
              <w:numPr>
                <w:ilvl w:val="0"/>
                <w:numId w:val="9"/>
              </w:numPr>
              <w:spacing w:before="100" w:beforeAutospacing="1" w:after="100" w:afterAutospacing="1" w:line="240" w:lineRule="auto"/>
              <w:jc w:val="both"/>
              <w:rPr>
                <w:rFonts w:ascii="Times New Roman" w:hAnsi="Times New Roman" w:cs="Times New Roman"/>
                <w:b/>
                <w:bCs/>
              </w:rPr>
            </w:pPr>
            <w:r w:rsidRPr="00732CAA">
              <w:rPr>
                <w:rFonts w:ascii="Times New Roman" w:hAnsi="Times New Roman" w:cs="Times New Roman"/>
                <w:b/>
                <w:bCs/>
              </w:rPr>
              <w:t xml:space="preserve">Turnuva “Voleybol Müsabaka Yönetmeliği “uluslar arası oyun kuralları ve kendi özel yönetmeliği esaslarına uygun olarak oynanacaktır. </w:t>
            </w:r>
          </w:p>
          <w:p w:rsidR="00BB07B0" w:rsidRPr="00732CAA" w:rsidRDefault="00BB07B0" w:rsidP="00B475D2">
            <w:pPr>
              <w:pStyle w:val="ListParagraph"/>
              <w:numPr>
                <w:ilvl w:val="0"/>
                <w:numId w:val="9"/>
              </w:numPr>
              <w:spacing w:before="100" w:beforeAutospacing="1" w:after="100" w:afterAutospacing="1" w:line="240" w:lineRule="auto"/>
              <w:jc w:val="both"/>
              <w:rPr>
                <w:rFonts w:ascii="Times New Roman" w:hAnsi="Times New Roman" w:cs="Times New Roman"/>
                <w:b/>
                <w:bCs/>
              </w:rPr>
            </w:pPr>
            <w:r w:rsidRPr="00732CAA">
              <w:rPr>
                <w:rFonts w:ascii="Times New Roman" w:hAnsi="Times New Roman" w:cs="Times New Roman"/>
                <w:b/>
                <w:bCs/>
              </w:rPr>
              <w:t>Takımlar 6 kişiden oluşur.En az 2(iki) en fazla 6(Altı) yedek oyuncu bulundurabilecektir.</w:t>
            </w:r>
          </w:p>
          <w:p w:rsidR="00BB07B0" w:rsidRPr="00732CAA" w:rsidRDefault="00BB07B0" w:rsidP="00275D93">
            <w:pPr>
              <w:pStyle w:val="ListParagraph"/>
              <w:numPr>
                <w:ilvl w:val="0"/>
                <w:numId w:val="9"/>
              </w:numPr>
              <w:spacing w:before="100" w:beforeAutospacing="1" w:after="100" w:afterAutospacing="1" w:line="240" w:lineRule="auto"/>
              <w:jc w:val="both"/>
              <w:rPr>
                <w:rFonts w:ascii="Times New Roman" w:hAnsi="Times New Roman" w:cs="Times New Roman"/>
              </w:rPr>
            </w:pPr>
            <w:r w:rsidRPr="00732CAA">
              <w:rPr>
                <w:rFonts w:ascii="Times New Roman" w:hAnsi="Times New Roman" w:cs="Times New Roman"/>
                <w:b/>
                <w:bCs/>
              </w:rPr>
              <w:t>Müsabakalar 2(İki) set üzerinden oynanacaktır. 2 Seti alan Takım Müsabakayı kazanacaktır.</w:t>
            </w:r>
          </w:p>
          <w:p w:rsidR="00BB07B0" w:rsidRPr="00732CAA" w:rsidRDefault="00BB07B0" w:rsidP="00B475D2">
            <w:pPr>
              <w:pStyle w:val="ListParagraph"/>
              <w:numPr>
                <w:ilvl w:val="0"/>
                <w:numId w:val="9"/>
              </w:numPr>
              <w:spacing w:before="100" w:beforeAutospacing="1" w:after="100" w:afterAutospacing="1" w:line="240" w:lineRule="auto"/>
              <w:jc w:val="both"/>
              <w:rPr>
                <w:rFonts w:ascii="Times New Roman" w:hAnsi="Times New Roman" w:cs="Times New Roman"/>
                <w:b/>
                <w:bCs/>
              </w:rPr>
            </w:pPr>
            <w:r w:rsidRPr="00732CAA">
              <w:rPr>
                <w:rFonts w:ascii="Times New Roman" w:hAnsi="Times New Roman" w:cs="Times New Roman"/>
                <w:b/>
                <w:bCs/>
              </w:rPr>
              <w:t>Bir set az sayı farkla 25 sayıya ulaşan takım tarafından kazanılır.</w:t>
            </w:r>
          </w:p>
          <w:p w:rsidR="00BB07B0" w:rsidRPr="00732CAA" w:rsidRDefault="00BB07B0" w:rsidP="00B475D2">
            <w:pPr>
              <w:pStyle w:val="ListParagraph"/>
              <w:numPr>
                <w:ilvl w:val="0"/>
                <w:numId w:val="9"/>
              </w:numPr>
              <w:spacing w:before="100" w:beforeAutospacing="1" w:after="100" w:afterAutospacing="1" w:line="240" w:lineRule="auto"/>
              <w:jc w:val="both"/>
              <w:rPr>
                <w:rFonts w:ascii="Times New Roman" w:hAnsi="Times New Roman" w:cs="Times New Roman"/>
                <w:b/>
                <w:bCs/>
              </w:rPr>
            </w:pPr>
            <w:r w:rsidRPr="00732CAA">
              <w:rPr>
                <w:rFonts w:ascii="Times New Roman" w:hAnsi="Times New Roman" w:cs="Times New Roman"/>
                <w:b/>
                <w:bCs/>
              </w:rPr>
              <w:t>Sayılarda 24-24 eşitlik olması halinde oyun 2 sayı farka ulaşana kadar (26/24-27/25…….) devam eder.</w:t>
            </w:r>
          </w:p>
          <w:p w:rsidR="00BB07B0" w:rsidRPr="00732CAA" w:rsidRDefault="00BB07B0" w:rsidP="00B475D2">
            <w:pPr>
              <w:pStyle w:val="ListParagraph"/>
              <w:numPr>
                <w:ilvl w:val="0"/>
                <w:numId w:val="9"/>
              </w:numPr>
              <w:spacing w:before="100" w:beforeAutospacing="1" w:after="100" w:afterAutospacing="1" w:line="240" w:lineRule="auto"/>
              <w:jc w:val="both"/>
              <w:rPr>
                <w:rFonts w:ascii="Times New Roman" w:hAnsi="Times New Roman" w:cs="Times New Roman"/>
              </w:rPr>
            </w:pPr>
            <w:r w:rsidRPr="00732CAA">
              <w:rPr>
                <w:rFonts w:ascii="Times New Roman" w:hAnsi="Times New Roman" w:cs="Times New Roman"/>
                <w:b/>
                <w:bCs/>
              </w:rPr>
              <w:t xml:space="preserve">Müsabaka uzatmaya giderse 15 Sayı üzerinden oynanacaktır. </w:t>
            </w:r>
          </w:p>
          <w:p w:rsidR="00BB07B0" w:rsidRPr="00732CAA" w:rsidRDefault="00BB07B0" w:rsidP="00B475D2">
            <w:pPr>
              <w:pStyle w:val="ListParagraph"/>
              <w:numPr>
                <w:ilvl w:val="0"/>
                <w:numId w:val="9"/>
              </w:numPr>
              <w:spacing w:before="100" w:beforeAutospacing="1" w:after="100" w:afterAutospacing="1" w:line="240" w:lineRule="auto"/>
              <w:jc w:val="both"/>
              <w:rPr>
                <w:rFonts w:ascii="Times New Roman" w:hAnsi="Times New Roman" w:cs="Times New Roman"/>
              </w:rPr>
            </w:pPr>
            <w:r w:rsidRPr="00732CAA">
              <w:rPr>
                <w:rFonts w:ascii="Times New Roman" w:hAnsi="Times New Roman" w:cs="Times New Roman"/>
                <w:b/>
                <w:bCs/>
              </w:rPr>
              <w:t xml:space="preserve">Müsabakaya saatinde gelmeyen takım en fazla 15 dakika beklenecektir. Bu zaman zarfında sahaya çıkamayan takım hükmen yenik ilan edilir. </w:t>
            </w:r>
          </w:p>
          <w:p w:rsidR="00BB07B0" w:rsidRPr="004C684C" w:rsidRDefault="00BB07B0" w:rsidP="00B475D2">
            <w:pPr>
              <w:pStyle w:val="ListParagraph"/>
              <w:numPr>
                <w:ilvl w:val="0"/>
                <w:numId w:val="9"/>
              </w:numPr>
              <w:spacing w:before="100" w:beforeAutospacing="1" w:after="100" w:afterAutospacing="1" w:line="240" w:lineRule="auto"/>
              <w:jc w:val="both"/>
              <w:rPr>
                <w:rFonts w:ascii="Times New Roman" w:hAnsi="Times New Roman" w:cs="Times New Roman"/>
              </w:rPr>
            </w:pPr>
            <w:r w:rsidRPr="004C684C">
              <w:rPr>
                <w:rFonts w:ascii="Times New Roman" w:hAnsi="Times New Roman" w:cs="Times New Roman"/>
                <w:b/>
                <w:bCs/>
              </w:rPr>
              <w:t>Her takım müsabaka saatinde spor kıyafetlerini giymiş olarak hazır bulunacaktır.</w:t>
            </w:r>
          </w:p>
          <w:p w:rsidR="00BB07B0" w:rsidRPr="004C684C" w:rsidRDefault="00BB07B0" w:rsidP="004C684C">
            <w:pPr>
              <w:numPr>
                <w:ilvl w:val="0"/>
                <w:numId w:val="9"/>
              </w:numPr>
              <w:spacing w:before="100" w:beforeAutospacing="1" w:after="100" w:afterAutospacing="1" w:line="240" w:lineRule="auto"/>
              <w:jc w:val="both"/>
              <w:rPr>
                <w:rFonts w:ascii="Times New Roman" w:hAnsi="Times New Roman" w:cs="Times New Roman"/>
                <w:b/>
                <w:bCs/>
              </w:rPr>
            </w:pPr>
            <w:r w:rsidRPr="004C684C">
              <w:rPr>
                <w:rFonts w:ascii="Times New Roman" w:hAnsi="Times New Roman" w:cs="Times New Roman"/>
                <w:b/>
                <w:bCs/>
              </w:rPr>
              <w:t>Turnuvaya katılan takımların 2 tane sorumlusu</w:t>
            </w:r>
            <w:r>
              <w:rPr>
                <w:rFonts w:ascii="Times New Roman" w:hAnsi="Times New Roman" w:cs="Times New Roman"/>
                <w:b/>
                <w:bCs/>
              </w:rPr>
              <w:t xml:space="preserve"> yada antrenörü</w:t>
            </w:r>
            <w:r w:rsidRPr="004C684C">
              <w:rPr>
                <w:rFonts w:ascii="Times New Roman" w:hAnsi="Times New Roman" w:cs="Times New Roman"/>
                <w:b/>
                <w:bCs/>
              </w:rPr>
              <w:t xml:space="preserve"> olacaktır. Takım sorumlusu olmayan kişiler ve sporcular takımın kulübesinde bulunmayacaklardır. Takım Sorumlusu yada Antrenöre Kart çıkarılacaktır. 1 Antrenör veya </w:t>
            </w:r>
            <w:r>
              <w:rPr>
                <w:rFonts w:ascii="Times New Roman" w:hAnsi="Times New Roman" w:cs="Times New Roman"/>
                <w:b/>
                <w:bCs/>
              </w:rPr>
              <w:t xml:space="preserve">1 </w:t>
            </w:r>
            <w:r w:rsidRPr="004C684C">
              <w:rPr>
                <w:rFonts w:ascii="Times New Roman" w:hAnsi="Times New Roman" w:cs="Times New Roman"/>
                <w:b/>
                <w:bCs/>
              </w:rPr>
              <w:t>Takım Sorumlusu En fazla 1 erkek ve 1 bayan takımı adına kart çıkarabilecektir.</w:t>
            </w:r>
          </w:p>
          <w:p w:rsidR="00BB07B0" w:rsidRPr="00732CAA" w:rsidRDefault="00BB07B0" w:rsidP="00B475D2">
            <w:pPr>
              <w:pStyle w:val="ListParagraph"/>
              <w:numPr>
                <w:ilvl w:val="0"/>
                <w:numId w:val="9"/>
              </w:numPr>
              <w:spacing w:before="100" w:beforeAutospacing="1" w:after="100" w:afterAutospacing="1" w:line="240" w:lineRule="auto"/>
              <w:jc w:val="both"/>
              <w:rPr>
                <w:rFonts w:ascii="Times New Roman" w:hAnsi="Times New Roman" w:cs="Times New Roman"/>
                <w:b/>
                <w:bCs/>
              </w:rPr>
            </w:pPr>
            <w:r w:rsidRPr="00732CAA">
              <w:rPr>
                <w:rFonts w:ascii="Times New Roman" w:hAnsi="Times New Roman" w:cs="Times New Roman"/>
                <w:b/>
                <w:bCs/>
              </w:rPr>
              <w:t>Hakem kararlarına itiraz edilmemesi, rakip oyuncularla turnuva boyunca hiçbir süratle tartışılmaması ve müsabaka boyunca sporcuların kurallar çerçevesinde hareket etmeleri gerekmektedir.</w:t>
            </w:r>
          </w:p>
          <w:p w:rsidR="00BB07B0" w:rsidRPr="00732CAA" w:rsidRDefault="00BB07B0" w:rsidP="00B475D2">
            <w:pPr>
              <w:spacing w:before="100" w:beforeAutospacing="1" w:after="100" w:afterAutospacing="1" w:line="240" w:lineRule="auto"/>
              <w:ind w:left="360"/>
              <w:jc w:val="center"/>
              <w:rPr>
                <w:rFonts w:ascii="Times New Roman" w:hAnsi="Times New Roman" w:cs="Times New Roman"/>
                <w:color w:val="FF0000"/>
              </w:rPr>
            </w:pPr>
            <w:r w:rsidRPr="00732CAA">
              <w:rPr>
                <w:rFonts w:ascii="Times New Roman" w:hAnsi="Times New Roman" w:cs="Times New Roman"/>
                <w:b/>
                <w:bCs/>
                <w:color w:val="FF0000"/>
                <w:u w:val="single"/>
              </w:rPr>
              <w:t>8-OYUNCULARIN TECHİZATI:</w:t>
            </w:r>
          </w:p>
          <w:p w:rsidR="00BB07B0" w:rsidRPr="00732CAA" w:rsidRDefault="00BB07B0" w:rsidP="00B475D2">
            <w:pPr>
              <w:pStyle w:val="ListParagraph"/>
              <w:numPr>
                <w:ilvl w:val="0"/>
                <w:numId w:val="9"/>
              </w:numPr>
              <w:spacing w:before="100" w:beforeAutospacing="1" w:after="100" w:afterAutospacing="1" w:line="240" w:lineRule="auto"/>
              <w:jc w:val="both"/>
              <w:rPr>
                <w:rFonts w:ascii="Times New Roman" w:hAnsi="Times New Roman" w:cs="Times New Roman"/>
              </w:rPr>
            </w:pPr>
            <w:r w:rsidRPr="00732CAA">
              <w:rPr>
                <w:rFonts w:ascii="Times New Roman" w:hAnsi="Times New Roman" w:cs="Times New Roman"/>
                <w:b/>
                <w:bCs/>
              </w:rPr>
              <w:t xml:space="preserve">Oyuncular müsabaka esnasında birbirlerine tehlikeli olabilecek saat, yüzük, künye... Vs. gibi şeyler takamazlar. </w:t>
            </w:r>
          </w:p>
          <w:p w:rsidR="00BB07B0" w:rsidRPr="00732CAA" w:rsidRDefault="00BB07B0" w:rsidP="00B475D2">
            <w:pPr>
              <w:pStyle w:val="ListParagraph"/>
              <w:numPr>
                <w:ilvl w:val="0"/>
                <w:numId w:val="9"/>
              </w:numPr>
              <w:spacing w:before="100" w:beforeAutospacing="1" w:after="100" w:afterAutospacing="1" w:line="240" w:lineRule="auto"/>
              <w:jc w:val="both"/>
              <w:rPr>
                <w:rFonts w:ascii="Times New Roman" w:hAnsi="Times New Roman" w:cs="Times New Roman"/>
              </w:rPr>
            </w:pPr>
            <w:r w:rsidRPr="00732CAA">
              <w:rPr>
                <w:rFonts w:ascii="Times New Roman" w:hAnsi="Times New Roman" w:cs="Times New Roman"/>
                <w:b/>
                <w:bCs/>
              </w:rPr>
              <w:t xml:space="preserve">Oyuncular müsabakalarda spor ayakkabı giyecektir. </w:t>
            </w:r>
          </w:p>
          <w:p w:rsidR="00BB07B0" w:rsidRPr="00732CAA" w:rsidRDefault="00BB07B0" w:rsidP="00B475D2">
            <w:pPr>
              <w:pStyle w:val="ListParagraph"/>
              <w:numPr>
                <w:ilvl w:val="0"/>
                <w:numId w:val="9"/>
              </w:numPr>
              <w:spacing w:before="100" w:beforeAutospacing="1" w:after="100" w:afterAutospacing="1" w:line="240" w:lineRule="auto"/>
              <w:jc w:val="both"/>
              <w:rPr>
                <w:rFonts w:ascii="Times New Roman" w:hAnsi="Times New Roman" w:cs="Times New Roman"/>
              </w:rPr>
            </w:pPr>
            <w:r w:rsidRPr="00732CAA">
              <w:rPr>
                <w:rFonts w:ascii="Times New Roman" w:hAnsi="Times New Roman" w:cs="Times New Roman"/>
                <w:b/>
                <w:bCs/>
              </w:rPr>
              <w:t xml:space="preserve"> Her takım tek tip forma, şort, tozluk ile müsabakaya çıkacaktır.</w:t>
            </w:r>
          </w:p>
        </w:tc>
      </w:tr>
    </w:tbl>
    <w:p w:rsidR="00BB07B0" w:rsidRPr="00B475D2" w:rsidRDefault="00BB07B0" w:rsidP="00B475D2">
      <w:pPr>
        <w:spacing w:before="100" w:beforeAutospacing="1" w:after="100" w:afterAutospacing="1" w:line="240" w:lineRule="auto"/>
        <w:jc w:val="center"/>
        <w:rPr>
          <w:rFonts w:ascii="Times New Roman" w:hAnsi="Times New Roman" w:cs="Times New Roman"/>
          <w:b/>
          <w:bCs/>
          <w:color w:val="FF0000"/>
          <w:u w:val="single"/>
        </w:rPr>
      </w:pPr>
      <w:r w:rsidRPr="00B475D2">
        <w:rPr>
          <w:rFonts w:ascii="Times New Roman" w:hAnsi="Times New Roman" w:cs="Times New Roman"/>
          <w:b/>
          <w:bCs/>
          <w:color w:val="FF0000"/>
          <w:u w:val="single"/>
        </w:rPr>
        <w:t>10-CEZAİ MADDELER:</w:t>
      </w:r>
    </w:p>
    <w:p w:rsidR="00BB07B0" w:rsidRPr="00B475D2" w:rsidRDefault="00BB07B0" w:rsidP="00B475D2">
      <w:pPr>
        <w:pStyle w:val="ListParagraph"/>
        <w:numPr>
          <w:ilvl w:val="0"/>
          <w:numId w:val="6"/>
        </w:numPr>
        <w:spacing w:after="0" w:line="240" w:lineRule="auto"/>
        <w:jc w:val="both"/>
        <w:rPr>
          <w:rFonts w:ascii="Times New Roman" w:hAnsi="Times New Roman" w:cs="Times New Roman"/>
          <w:b/>
          <w:bCs/>
        </w:rPr>
      </w:pPr>
      <w:r w:rsidRPr="00B475D2">
        <w:rPr>
          <w:rFonts w:ascii="Times New Roman" w:hAnsi="Times New Roman" w:cs="Times New Roman"/>
          <w:b/>
          <w:bCs/>
        </w:rPr>
        <w:t xml:space="preserve">Bu yönetmelikte belirtilmeyen hususlar meydana gelirse tertip komitesince karara bağlanır. </w:t>
      </w:r>
    </w:p>
    <w:p w:rsidR="00BB07B0" w:rsidRPr="00B475D2" w:rsidRDefault="00BB07B0" w:rsidP="00B475D2">
      <w:pPr>
        <w:pStyle w:val="ListParagraph"/>
        <w:numPr>
          <w:ilvl w:val="0"/>
          <w:numId w:val="6"/>
        </w:numPr>
        <w:spacing w:after="0" w:line="240" w:lineRule="auto"/>
        <w:jc w:val="both"/>
        <w:rPr>
          <w:rFonts w:ascii="Times New Roman" w:hAnsi="Times New Roman" w:cs="Times New Roman"/>
          <w:b/>
          <w:bCs/>
        </w:rPr>
      </w:pPr>
      <w:r w:rsidRPr="00B475D2">
        <w:rPr>
          <w:rFonts w:ascii="Times New Roman" w:hAnsi="Times New Roman" w:cs="Times New Roman"/>
          <w:b/>
          <w:bCs/>
        </w:rPr>
        <w:t xml:space="preserve">Tertip komitesinin vereceği kararlara itiraz edilemez. </w:t>
      </w:r>
    </w:p>
    <w:p w:rsidR="00BB07B0" w:rsidRPr="00B475D2" w:rsidRDefault="00BB07B0" w:rsidP="00B475D2">
      <w:pPr>
        <w:pStyle w:val="ListParagraph"/>
        <w:numPr>
          <w:ilvl w:val="0"/>
          <w:numId w:val="6"/>
        </w:numPr>
        <w:spacing w:after="0" w:line="240" w:lineRule="auto"/>
        <w:jc w:val="both"/>
        <w:rPr>
          <w:rFonts w:ascii="Times New Roman" w:hAnsi="Times New Roman" w:cs="Times New Roman"/>
        </w:rPr>
      </w:pPr>
      <w:r w:rsidRPr="00B475D2">
        <w:rPr>
          <w:rFonts w:ascii="Times New Roman" w:hAnsi="Times New Roman" w:cs="Times New Roman"/>
          <w:b/>
          <w:bCs/>
        </w:rPr>
        <w:t xml:space="preserve">Üst üste olmasa dahi iki müsabakaya çıkmayan takımlar turnuvadan ihraç edilir. </w:t>
      </w:r>
    </w:p>
    <w:p w:rsidR="00BB07B0" w:rsidRPr="00B475D2" w:rsidRDefault="00BB07B0" w:rsidP="00B475D2">
      <w:pPr>
        <w:pStyle w:val="ListParagraph"/>
        <w:numPr>
          <w:ilvl w:val="0"/>
          <w:numId w:val="6"/>
        </w:numPr>
        <w:jc w:val="both"/>
        <w:rPr>
          <w:rFonts w:ascii="Times New Roman" w:hAnsi="Times New Roman" w:cs="Times New Roman"/>
        </w:rPr>
      </w:pPr>
      <w:r w:rsidRPr="00B475D2">
        <w:rPr>
          <w:rFonts w:ascii="Times New Roman" w:hAnsi="Times New Roman" w:cs="Times New Roman"/>
          <w:b/>
          <w:bCs/>
        </w:rPr>
        <w:t>Bir takım oyun esnasında sahadan çekilirse hükmen mağlup ilan edilir .</w:t>
      </w:r>
    </w:p>
    <w:p w:rsidR="00BB07B0" w:rsidRPr="00B475D2" w:rsidRDefault="00BB07B0" w:rsidP="00B475D2">
      <w:pPr>
        <w:pStyle w:val="ListParagraph"/>
        <w:numPr>
          <w:ilvl w:val="0"/>
          <w:numId w:val="10"/>
        </w:numPr>
        <w:jc w:val="both"/>
        <w:rPr>
          <w:rFonts w:ascii="Times New Roman" w:hAnsi="Times New Roman" w:cs="Times New Roman"/>
        </w:rPr>
      </w:pPr>
      <w:r w:rsidRPr="00B475D2">
        <w:rPr>
          <w:rFonts w:ascii="Times New Roman" w:hAnsi="Times New Roman" w:cs="Times New Roman"/>
          <w:b/>
          <w:bCs/>
        </w:rPr>
        <w:t xml:space="preserve">Turnuvadan her ne sebeple olursa olsun ihraç edilen takımın verdiği ücret kesinlikle iade edilmez. </w:t>
      </w:r>
    </w:p>
    <w:p w:rsidR="00BB07B0" w:rsidRPr="00B475D2" w:rsidRDefault="00BB07B0" w:rsidP="00B475D2">
      <w:pPr>
        <w:pStyle w:val="ListParagraph"/>
        <w:spacing w:after="0" w:line="240" w:lineRule="auto"/>
        <w:jc w:val="both"/>
        <w:rPr>
          <w:rFonts w:ascii="Times New Roman" w:hAnsi="Times New Roman" w:cs="Times New Roman"/>
          <w:b/>
          <w:bCs/>
          <w:color w:val="FF0000"/>
        </w:rPr>
      </w:pPr>
    </w:p>
    <w:p w:rsidR="00BB07B0" w:rsidRPr="00B475D2" w:rsidRDefault="00BB07B0" w:rsidP="00B475D2">
      <w:pPr>
        <w:spacing w:after="0" w:line="240" w:lineRule="auto"/>
        <w:jc w:val="both"/>
        <w:rPr>
          <w:rFonts w:ascii="Times New Roman" w:hAnsi="Times New Roman" w:cs="Times New Roman"/>
          <w:b/>
          <w:bCs/>
          <w:color w:val="FF0000"/>
          <w:sz w:val="16"/>
          <w:szCs w:val="16"/>
        </w:rPr>
      </w:pPr>
      <w:r w:rsidRPr="00B475D2">
        <w:rPr>
          <w:rFonts w:ascii="Times New Roman" w:hAnsi="Times New Roman" w:cs="Times New Roman"/>
          <w:b/>
          <w:bCs/>
          <w:color w:val="FF0000"/>
          <w:sz w:val="16"/>
          <w:szCs w:val="16"/>
        </w:rPr>
        <w:t>***HER TAKIM SEYİRCİSİNİN YAPACAĞİ SPOR AHLAKINA UYMAYAN HAREKETLERDEN SORUMLUDUR!! İKAZLARA RAĞMEN SÖZLE VEYA FİİLİ OLARAK TECAVÜZLERİNİ SÜRDÜREN SEYİRCİNİN TAKIMI TURNUVADAN İHRAÇ EDİLİR.</w:t>
      </w:r>
    </w:p>
    <w:p w:rsidR="00BB07B0" w:rsidRPr="00B475D2" w:rsidRDefault="00BB07B0" w:rsidP="00B475D2">
      <w:pPr>
        <w:spacing w:after="0" w:line="240" w:lineRule="auto"/>
        <w:jc w:val="both"/>
        <w:rPr>
          <w:color w:val="FF0000"/>
          <w:sz w:val="16"/>
          <w:szCs w:val="16"/>
        </w:rPr>
      </w:pPr>
      <w:r w:rsidRPr="00B475D2">
        <w:rPr>
          <w:rFonts w:ascii="Times New Roman" w:hAnsi="Times New Roman" w:cs="Times New Roman"/>
          <w:b/>
          <w:bCs/>
          <w:color w:val="FF0000"/>
          <w:sz w:val="16"/>
          <w:szCs w:val="16"/>
        </w:rPr>
        <w:t xml:space="preserve">                                    </w:t>
      </w:r>
    </w:p>
    <w:tbl>
      <w:tblPr>
        <w:tblW w:w="11495" w:type="dxa"/>
        <w:tblCellSpacing w:w="15" w:type="dxa"/>
        <w:tblInd w:w="-13" w:type="dxa"/>
        <w:tblCellMar>
          <w:top w:w="15" w:type="dxa"/>
          <w:left w:w="15" w:type="dxa"/>
          <w:bottom w:w="15" w:type="dxa"/>
          <w:right w:w="15" w:type="dxa"/>
        </w:tblCellMar>
        <w:tblLook w:val="00A0"/>
      </w:tblPr>
      <w:tblGrid>
        <w:gridCol w:w="11365"/>
        <w:gridCol w:w="130"/>
      </w:tblGrid>
      <w:tr w:rsidR="00BB07B0" w:rsidRPr="00732CAA">
        <w:trPr>
          <w:gridAfter w:val="1"/>
          <w:wAfter w:w="50" w:type="dxa"/>
          <w:tblCellSpacing w:w="15" w:type="dxa"/>
        </w:trPr>
        <w:tc>
          <w:tcPr>
            <w:tcW w:w="11355" w:type="dxa"/>
          </w:tcPr>
          <w:p w:rsidR="00BB07B0" w:rsidRPr="00732CAA" w:rsidRDefault="00BB07B0" w:rsidP="00B475D2">
            <w:pPr>
              <w:spacing w:after="0" w:line="240" w:lineRule="auto"/>
              <w:jc w:val="both"/>
              <w:rPr>
                <w:rFonts w:ascii="Times New Roman" w:hAnsi="Times New Roman" w:cs="Times New Roman"/>
                <w:b/>
                <w:bCs/>
                <w:color w:val="FF0000"/>
                <w:sz w:val="16"/>
                <w:szCs w:val="16"/>
              </w:rPr>
            </w:pPr>
            <w:r w:rsidRPr="00732CAA">
              <w:rPr>
                <w:rFonts w:ascii="Times New Roman" w:hAnsi="Times New Roman" w:cs="Times New Roman"/>
                <w:b/>
                <w:bCs/>
                <w:color w:val="FF0000"/>
                <w:sz w:val="16"/>
                <w:szCs w:val="16"/>
              </w:rPr>
              <w:t xml:space="preserve">***TAKIMLARIN SEYİRCİLERİ TESİS DAHİLİNDE MAYTAP, HAVAİ FİŞEK GİBİ YANICI MADDELERİ YANLARINDA GETİRİP KULLANAMAZLAR, KULLANDIKLARI TAKDİRDE OLABİLECEK ZARAR VE ZİYANI ÖDEMEKLE O TAKIM YÜKÜMLÜDÜR. </w:t>
            </w:r>
          </w:p>
          <w:p w:rsidR="00BB07B0" w:rsidRPr="00732CAA" w:rsidRDefault="00BB07B0" w:rsidP="00B475D2">
            <w:pPr>
              <w:spacing w:after="0" w:line="240" w:lineRule="auto"/>
              <w:jc w:val="both"/>
              <w:rPr>
                <w:rFonts w:ascii="Times New Roman" w:hAnsi="Times New Roman" w:cs="Times New Roman"/>
                <w:b/>
                <w:bCs/>
                <w:color w:val="FF0000"/>
                <w:sz w:val="16"/>
                <w:szCs w:val="16"/>
              </w:rPr>
            </w:pPr>
          </w:p>
          <w:p w:rsidR="00BB07B0" w:rsidRPr="00732CAA" w:rsidRDefault="00BB07B0" w:rsidP="00B475D2">
            <w:pPr>
              <w:spacing w:after="0" w:line="240" w:lineRule="auto"/>
              <w:jc w:val="both"/>
              <w:rPr>
                <w:rFonts w:ascii="Times New Roman" w:hAnsi="Times New Roman" w:cs="Times New Roman"/>
                <w:b/>
                <w:bCs/>
                <w:color w:val="FF0000"/>
                <w:sz w:val="16"/>
                <w:szCs w:val="16"/>
              </w:rPr>
            </w:pPr>
            <w:r w:rsidRPr="00732CAA">
              <w:rPr>
                <w:rFonts w:ascii="Times New Roman" w:hAnsi="Times New Roman" w:cs="Times New Roman"/>
                <w:b/>
                <w:bCs/>
                <w:color w:val="FF0000"/>
                <w:sz w:val="16"/>
                <w:szCs w:val="16"/>
              </w:rPr>
              <w:t>*** MÜSABAKA ESNASINDA VEYA MÜSABAKA BİTTİKTEN SONRA BİRBİRLERİ İLE KAVGA EDEN YUMRUKLAŞAN(FİİLİ HAREKETTE BULUNAN)VE GALİZ KÜFÜRLER YAĞDIRAN İKAZLARA RAĞMEN BU HAREKETLERİ DEVAM ETTİREN TAKIMLAR TURNUVADAN İHRAÇ EDİLİR.</w:t>
            </w:r>
          </w:p>
          <w:p w:rsidR="00BB07B0" w:rsidRPr="00732CAA" w:rsidRDefault="00BB07B0" w:rsidP="00B475D2">
            <w:pPr>
              <w:spacing w:after="0" w:line="240" w:lineRule="auto"/>
              <w:jc w:val="both"/>
              <w:rPr>
                <w:rFonts w:ascii="Times New Roman" w:hAnsi="Times New Roman" w:cs="Times New Roman"/>
                <w:b/>
                <w:bCs/>
                <w:color w:val="FF0000"/>
                <w:sz w:val="16"/>
                <w:szCs w:val="16"/>
              </w:rPr>
            </w:pPr>
          </w:p>
          <w:p w:rsidR="00BB07B0" w:rsidRPr="00732CAA" w:rsidRDefault="00BB07B0" w:rsidP="00B475D2">
            <w:pPr>
              <w:spacing w:after="0" w:line="240" w:lineRule="auto"/>
              <w:jc w:val="both"/>
              <w:rPr>
                <w:rFonts w:ascii="Times New Roman" w:hAnsi="Times New Roman" w:cs="Times New Roman"/>
                <w:b/>
                <w:bCs/>
                <w:color w:val="FF0000"/>
                <w:sz w:val="16"/>
                <w:szCs w:val="16"/>
              </w:rPr>
            </w:pPr>
            <w:r w:rsidRPr="00732CAA">
              <w:rPr>
                <w:rFonts w:ascii="Times New Roman" w:hAnsi="Times New Roman" w:cs="Times New Roman"/>
                <w:b/>
                <w:bCs/>
                <w:color w:val="FF0000"/>
                <w:sz w:val="16"/>
                <w:szCs w:val="16"/>
              </w:rPr>
              <w:t>***SEYİRCİ SAHA İÇİNDEKİ RAKİP OYUNCULARA VE HAKEME SÖZLE DE OLSA MÜDAHALE EDEMEZ.</w:t>
            </w:r>
          </w:p>
          <w:p w:rsidR="00BB07B0" w:rsidRPr="00732CAA" w:rsidRDefault="00BB07B0" w:rsidP="00B475D2">
            <w:pPr>
              <w:spacing w:after="0" w:line="240" w:lineRule="auto"/>
              <w:jc w:val="both"/>
              <w:rPr>
                <w:rFonts w:ascii="Times New Roman" w:hAnsi="Times New Roman" w:cs="Times New Roman"/>
                <w:b/>
                <w:bCs/>
                <w:color w:val="FF0000"/>
                <w:sz w:val="16"/>
                <w:szCs w:val="16"/>
              </w:rPr>
            </w:pPr>
            <w:r w:rsidRPr="00732CAA">
              <w:rPr>
                <w:rFonts w:ascii="Times New Roman" w:hAnsi="Times New Roman" w:cs="Times New Roman"/>
                <w:b/>
                <w:bCs/>
                <w:color w:val="FF0000"/>
                <w:sz w:val="16"/>
                <w:szCs w:val="16"/>
              </w:rPr>
              <w:t xml:space="preserve"> </w:t>
            </w:r>
          </w:p>
          <w:p w:rsidR="00BB07B0" w:rsidRPr="00732CAA" w:rsidRDefault="00BB07B0" w:rsidP="00B475D2">
            <w:pPr>
              <w:spacing w:after="0" w:line="240" w:lineRule="auto"/>
              <w:jc w:val="both"/>
              <w:rPr>
                <w:rFonts w:ascii="Times New Roman" w:hAnsi="Times New Roman" w:cs="Times New Roman"/>
                <w:color w:val="FF0000"/>
                <w:sz w:val="16"/>
                <w:szCs w:val="16"/>
              </w:rPr>
            </w:pPr>
            <w:r w:rsidRPr="00732CAA">
              <w:rPr>
                <w:rFonts w:ascii="Times New Roman" w:hAnsi="Times New Roman" w:cs="Times New Roman"/>
                <w:b/>
                <w:bCs/>
                <w:color w:val="FF0000"/>
                <w:sz w:val="16"/>
                <w:szCs w:val="16"/>
              </w:rPr>
              <w:t xml:space="preserve">***HAKEMİN İKAZLARINA RAĞMEN DEVAM EDERSE O SEYİRCİNİN TAKIMI TURNUVADAN İHRAÇ EDİLİR. </w:t>
            </w:r>
          </w:p>
          <w:p w:rsidR="00BB07B0" w:rsidRPr="00732CAA" w:rsidRDefault="00BB07B0" w:rsidP="00B475D2">
            <w:pPr>
              <w:spacing w:after="0" w:line="240" w:lineRule="auto"/>
              <w:jc w:val="both"/>
              <w:rPr>
                <w:rFonts w:ascii="Times New Roman" w:hAnsi="Times New Roman" w:cs="Times New Roman"/>
                <w:color w:val="FF0000"/>
                <w:sz w:val="16"/>
                <w:szCs w:val="16"/>
              </w:rPr>
            </w:pPr>
            <w:r w:rsidRPr="00732CAA">
              <w:rPr>
                <w:rFonts w:ascii="Times New Roman" w:hAnsi="Times New Roman" w:cs="Times New Roman"/>
                <w:color w:val="FF0000"/>
                <w:sz w:val="16"/>
                <w:szCs w:val="16"/>
              </w:rPr>
              <w:t> </w:t>
            </w:r>
          </w:p>
        </w:tc>
      </w:tr>
      <w:tr w:rsidR="00BB07B0" w:rsidRPr="00732CAA">
        <w:trPr>
          <w:tblCellSpacing w:w="15" w:type="dxa"/>
        </w:trPr>
        <w:tc>
          <w:tcPr>
            <w:tcW w:w="11355" w:type="dxa"/>
          </w:tcPr>
          <w:p w:rsidR="00BB07B0" w:rsidRPr="00732CAA" w:rsidRDefault="00BB07B0" w:rsidP="00B475D2">
            <w:pPr>
              <w:spacing w:after="0" w:line="240" w:lineRule="auto"/>
              <w:jc w:val="both"/>
              <w:rPr>
                <w:rFonts w:ascii="Times New Roman" w:hAnsi="Times New Roman" w:cs="Times New Roman"/>
              </w:rPr>
            </w:pPr>
          </w:p>
        </w:tc>
        <w:tc>
          <w:tcPr>
            <w:tcW w:w="50" w:type="dxa"/>
          </w:tcPr>
          <w:p w:rsidR="00BB07B0" w:rsidRPr="00732CAA" w:rsidRDefault="00BB07B0" w:rsidP="00B475D2">
            <w:pPr>
              <w:spacing w:after="0" w:line="240" w:lineRule="auto"/>
              <w:jc w:val="both"/>
              <w:rPr>
                <w:rFonts w:ascii="Times New Roman" w:hAnsi="Times New Roman" w:cs="Times New Roman"/>
              </w:rPr>
            </w:pPr>
            <w:r w:rsidRPr="00732CAA">
              <w:rPr>
                <w:rFonts w:ascii="Times New Roman" w:hAnsi="Times New Roman" w:cs="Times New Roman"/>
              </w:rPr>
              <w:t> </w:t>
            </w:r>
          </w:p>
        </w:tc>
      </w:tr>
    </w:tbl>
    <w:p w:rsidR="00BB07B0" w:rsidRPr="00B475D2" w:rsidRDefault="00BB07B0" w:rsidP="00B475D2">
      <w:pPr>
        <w:pStyle w:val="ListParagraph"/>
        <w:numPr>
          <w:ilvl w:val="0"/>
          <w:numId w:val="11"/>
        </w:numPr>
        <w:spacing w:after="0" w:line="240" w:lineRule="auto"/>
        <w:jc w:val="both"/>
        <w:rPr>
          <w:rFonts w:ascii="Times New Roman" w:hAnsi="Times New Roman" w:cs="Times New Roman"/>
          <w:b/>
          <w:bCs/>
        </w:rPr>
      </w:pPr>
      <w:r w:rsidRPr="00B475D2">
        <w:rPr>
          <w:rFonts w:ascii="Times New Roman" w:hAnsi="Times New Roman" w:cs="Times New Roman"/>
          <w:b/>
          <w:bCs/>
        </w:rPr>
        <w:t xml:space="preserve">Hakemin kararı ve raporu hiçbir şekilde değiştirilemez. </w:t>
      </w:r>
    </w:p>
    <w:p w:rsidR="00BB07B0" w:rsidRPr="00B475D2" w:rsidRDefault="00BB07B0" w:rsidP="00B475D2">
      <w:pPr>
        <w:pStyle w:val="ListParagraph"/>
        <w:numPr>
          <w:ilvl w:val="0"/>
          <w:numId w:val="11"/>
        </w:numPr>
        <w:spacing w:after="0" w:line="240" w:lineRule="auto"/>
        <w:jc w:val="both"/>
        <w:rPr>
          <w:rFonts w:ascii="Times New Roman" w:hAnsi="Times New Roman" w:cs="Times New Roman"/>
          <w:b/>
          <w:bCs/>
        </w:rPr>
      </w:pPr>
      <w:r w:rsidRPr="00B475D2">
        <w:rPr>
          <w:rFonts w:ascii="Times New Roman" w:hAnsi="Times New Roman" w:cs="Times New Roman"/>
          <w:b/>
          <w:bCs/>
        </w:rPr>
        <w:t>Hakem kararlarına kesinlikle itiraz edilemez.</w:t>
      </w:r>
    </w:p>
    <w:p w:rsidR="00BB07B0" w:rsidRPr="00B475D2" w:rsidRDefault="00BB07B0" w:rsidP="00B475D2">
      <w:pPr>
        <w:pStyle w:val="ListParagraph"/>
        <w:numPr>
          <w:ilvl w:val="0"/>
          <w:numId w:val="11"/>
        </w:numPr>
        <w:spacing w:after="0" w:line="240" w:lineRule="auto"/>
        <w:jc w:val="both"/>
        <w:rPr>
          <w:rFonts w:ascii="Times New Roman" w:hAnsi="Times New Roman" w:cs="Times New Roman"/>
          <w:b/>
          <w:bCs/>
        </w:rPr>
      </w:pPr>
      <w:r w:rsidRPr="00B475D2">
        <w:rPr>
          <w:rFonts w:ascii="Times New Roman" w:hAnsi="Times New Roman" w:cs="Times New Roman"/>
          <w:b/>
          <w:bCs/>
        </w:rPr>
        <w:t xml:space="preserve">Müsabaka öncesinde karşı takımın listesine itiraz eden takım listede yazılı oyuncunun hakem nezaretinde ve Tertip Komitesi tarafından hüviyet kontrolü yapabilir. </w:t>
      </w:r>
    </w:p>
    <w:p w:rsidR="00BB07B0" w:rsidRPr="00B475D2" w:rsidRDefault="00BB07B0" w:rsidP="00B475D2">
      <w:pPr>
        <w:pStyle w:val="ListParagraph"/>
        <w:numPr>
          <w:ilvl w:val="0"/>
          <w:numId w:val="11"/>
        </w:numPr>
        <w:spacing w:after="0" w:line="240" w:lineRule="auto"/>
        <w:jc w:val="both"/>
        <w:rPr>
          <w:rFonts w:ascii="Times New Roman" w:hAnsi="Times New Roman" w:cs="Times New Roman"/>
          <w:b/>
          <w:bCs/>
        </w:rPr>
      </w:pPr>
      <w:r w:rsidRPr="00B475D2">
        <w:rPr>
          <w:rFonts w:ascii="Times New Roman" w:hAnsi="Times New Roman" w:cs="Times New Roman"/>
          <w:b/>
          <w:bCs/>
        </w:rPr>
        <w:t xml:space="preserve">Yapılacak her türlü itirazlar müsabaka başlamadan önce ve yazılı olarak tertip komitesine verilecektir. </w:t>
      </w:r>
    </w:p>
    <w:p w:rsidR="00BB07B0" w:rsidRPr="00B475D2" w:rsidRDefault="00BB07B0" w:rsidP="00B475D2">
      <w:pPr>
        <w:spacing w:after="0" w:line="240" w:lineRule="auto"/>
        <w:jc w:val="both"/>
        <w:rPr>
          <w:rFonts w:ascii="Times New Roman" w:hAnsi="Times New Roman" w:cs="Times New Roman"/>
        </w:rPr>
      </w:pPr>
    </w:p>
    <w:p w:rsidR="00BB07B0" w:rsidRPr="00B475D2" w:rsidRDefault="00BB07B0" w:rsidP="00B475D2">
      <w:pPr>
        <w:spacing w:after="0" w:line="240" w:lineRule="auto"/>
        <w:jc w:val="center"/>
        <w:rPr>
          <w:rFonts w:ascii="Times New Roman" w:hAnsi="Times New Roman" w:cs="Times New Roman"/>
          <w:color w:val="FF0000"/>
        </w:rPr>
      </w:pPr>
      <w:r w:rsidRPr="00B475D2">
        <w:rPr>
          <w:rFonts w:ascii="Times New Roman" w:hAnsi="Times New Roman" w:cs="Times New Roman"/>
          <w:b/>
          <w:bCs/>
          <w:color w:val="FF0000"/>
          <w:u w:val="single"/>
        </w:rPr>
        <w:t>11-DEĞERLENDİRME:</w:t>
      </w:r>
    </w:p>
    <w:p w:rsidR="00BB07B0" w:rsidRPr="00B475D2" w:rsidRDefault="00BB07B0" w:rsidP="00B475D2">
      <w:pPr>
        <w:pStyle w:val="ListParagraph"/>
        <w:numPr>
          <w:ilvl w:val="0"/>
          <w:numId w:val="11"/>
        </w:numPr>
        <w:spacing w:after="0" w:line="240" w:lineRule="auto"/>
        <w:jc w:val="both"/>
        <w:rPr>
          <w:rFonts w:ascii="Times New Roman" w:hAnsi="Times New Roman" w:cs="Times New Roman"/>
          <w:b/>
          <w:bCs/>
        </w:rPr>
      </w:pPr>
      <w:r w:rsidRPr="00B475D2">
        <w:rPr>
          <w:rFonts w:ascii="Times New Roman" w:hAnsi="Times New Roman" w:cs="Times New Roman"/>
          <w:b/>
          <w:bCs/>
        </w:rPr>
        <w:t xml:space="preserve">Turnuvada oynayacak sporcuların doktor kontrolü kendi takımları tarafından yaptırılacaktır. </w:t>
      </w:r>
    </w:p>
    <w:p w:rsidR="00BB07B0" w:rsidRPr="00B475D2" w:rsidRDefault="00BB07B0" w:rsidP="00B475D2">
      <w:pPr>
        <w:pStyle w:val="ListParagraph"/>
        <w:numPr>
          <w:ilvl w:val="0"/>
          <w:numId w:val="11"/>
        </w:numPr>
        <w:spacing w:after="0" w:line="240" w:lineRule="auto"/>
        <w:jc w:val="both"/>
        <w:rPr>
          <w:rFonts w:ascii="Times New Roman" w:hAnsi="Times New Roman" w:cs="Times New Roman"/>
          <w:b/>
          <w:bCs/>
        </w:rPr>
      </w:pPr>
      <w:r w:rsidRPr="00B475D2">
        <w:rPr>
          <w:rFonts w:ascii="Times New Roman" w:hAnsi="Times New Roman" w:cs="Times New Roman"/>
          <w:b/>
          <w:bCs/>
        </w:rPr>
        <w:t>Turnuva sonunda Şampiyon olan Takıma Şampiyonluk kupası,  2 ve 3. olan takımlara 2. ve 3.’lük kupası verilecektir.  Ayrıca en centilmen oyuncu, en centilmen takım, ve Turnuvaya katılan tüm takımlara Turnuva anısına Plaket verilecektir.</w:t>
      </w:r>
    </w:p>
    <w:p w:rsidR="00BB07B0" w:rsidRPr="00B475D2" w:rsidRDefault="00BB07B0" w:rsidP="00B475D2">
      <w:pPr>
        <w:pStyle w:val="ListParagraph"/>
        <w:numPr>
          <w:ilvl w:val="0"/>
          <w:numId w:val="11"/>
        </w:numPr>
        <w:spacing w:after="0" w:line="240" w:lineRule="auto"/>
        <w:jc w:val="both"/>
        <w:rPr>
          <w:rFonts w:ascii="Times New Roman" w:hAnsi="Times New Roman" w:cs="Times New Roman"/>
          <w:b/>
          <w:bCs/>
        </w:rPr>
      </w:pPr>
      <w:r w:rsidRPr="00B475D2">
        <w:rPr>
          <w:rFonts w:ascii="Times New Roman" w:hAnsi="Times New Roman" w:cs="Times New Roman"/>
          <w:b/>
          <w:bCs/>
        </w:rPr>
        <w:t>Antalya Halk Sağlığı Mü</w:t>
      </w:r>
      <w:r>
        <w:rPr>
          <w:rFonts w:ascii="Times New Roman" w:hAnsi="Times New Roman" w:cs="Times New Roman"/>
          <w:b/>
          <w:bCs/>
        </w:rPr>
        <w:t>dürlüğü “Sağlık için Filede buluşalım</w:t>
      </w:r>
      <w:r w:rsidRPr="00B475D2">
        <w:rPr>
          <w:rFonts w:ascii="Times New Roman" w:hAnsi="Times New Roman" w:cs="Times New Roman"/>
          <w:b/>
          <w:bCs/>
        </w:rPr>
        <w:t xml:space="preserve">” Antalya Sağlık Çalışanları Voleybol Turnuvası’nın Sağlık çalışanlarına yakışır şekilde geçmesi, bu organizasyonun centilmenlik kuralları dahilinde başlayıp katılım kuralları dahilinde centilmence sonuçlandırılması, bir aile olan Sağlık çalışanlarının tanıştırılıp kaynaştırılması ana hedefimiz olan,  Turnuva boyunca TERTİP KOMİTESİ olarak Katılan tüm Takımlarımıza başarılar dileriz. </w:t>
      </w:r>
    </w:p>
    <w:p w:rsidR="00BB07B0" w:rsidRPr="00B475D2" w:rsidRDefault="00BB07B0" w:rsidP="00B475D2">
      <w:pPr>
        <w:pStyle w:val="ListParagraph"/>
        <w:numPr>
          <w:ilvl w:val="0"/>
          <w:numId w:val="11"/>
        </w:numPr>
        <w:spacing w:after="0" w:line="240" w:lineRule="auto"/>
        <w:jc w:val="both"/>
        <w:rPr>
          <w:rFonts w:ascii="Times New Roman" w:hAnsi="Times New Roman" w:cs="Times New Roman"/>
          <w:b/>
          <w:bCs/>
        </w:rPr>
      </w:pPr>
      <w:r w:rsidRPr="00B475D2">
        <w:rPr>
          <w:rFonts w:ascii="Times New Roman" w:hAnsi="Times New Roman" w:cs="Times New Roman"/>
          <w:b/>
          <w:bCs/>
        </w:rPr>
        <w:t>Yukarıda belirtilen maddelerden oluşan bu Yönetmelik Antalya Halk Sağlığı Mü</w:t>
      </w:r>
      <w:r>
        <w:rPr>
          <w:rFonts w:ascii="Times New Roman" w:hAnsi="Times New Roman" w:cs="Times New Roman"/>
          <w:b/>
          <w:bCs/>
        </w:rPr>
        <w:t>dürlüğü “Sağlık için Filede Buluşalım</w:t>
      </w:r>
      <w:r w:rsidRPr="00B475D2">
        <w:rPr>
          <w:rFonts w:ascii="Times New Roman" w:hAnsi="Times New Roman" w:cs="Times New Roman"/>
          <w:b/>
          <w:bCs/>
        </w:rPr>
        <w:t xml:space="preserve">” Antalya Sağlık Çalışanları Voleybol Turnuvası müsabakalarının daha sağlıklı yürütülmesi amacıyla düzenlenmiştir. </w:t>
      </w:r>
    </w:p>
    <w:p w:rsidR="00BB07B0" w:rsidRPr="00B475D2" w:rsidRDefault="00BB07B0" w:rsidP="00B475D2">
      <w:pPr>
        <w:pStyle w:val="ListParagraph"/>
        <w:numPr>
          <w:ilvl w:val="0"/>
          <w:numId w:val="11"/>
        </w:numPr>
        <w:spacing w:after="0" w:line="240" w:lineRule="auto"/>
        <w:jc w:val="both"/>
        <w:rPr>
          <w:rFonts w:ascii="Times New Roman" w:hAnsi="Times New Roman" w:cs="Times New Roman"/>
          <w:b/>
          <w:bCs/>
        </w:rPr>
      </w:pPr>
      <w:r w:rsidRPr="00B475D2">
        <w:rPr>
          <w:rFonts w:ascii="Times New Roman" w:hAnsi="Times New Roman" w:cs="Times New Roman"/>
          <w:b/>
          <w:bCs/>
        </w:rPr>
        <w:t xml:space="preserve">Turnuvaya katılan takımlar tarafından okunmuş ve kabul edilmiş sayılır. </w:t>
      </w:r>
    </w:p>
    <w:p w:rsidR="00BB07B0" w:rsidRPr="00B475D2" w:rsidRDefault="00BB07B0" w:rsidP="00B475D2">
      <w:pPr>
        <w:pStyle w:val="ListParagraph"/>
        <w:spacing w:after="0" w:line="240" w:lineRule="auto"/>
        <w:jc w:val="both"/>
        <w:rPr>
          <w:rFonts w:ascii="Times New Roman" w:hAnsi="Times New Roman" w:cs="Times New Roman"/>
          <w:b/>
          <w:bCs/>
        </w:rPr>
      </w:pPr>
    </w:p>
    <w:p w:rsidR="00BB07B0" w:rsidRPr="00B475D2" w:rsidRDefault="00BB07B0" w:rsidP="00B475D2">
      <w:pPr>
        <w:spacing w:after="0" w:line="240" w:lineRule="auto"/>
        <w:jc w:val="center"/>
        <w:rPr>
          <w:rFonts w:ascii="Times New Roman" w:hAnsi="Times New Roman" w:cs="Times New Roman"/>
          <w:b/>
          <w:bCs/>
          <w:color w:val="FF0000"/>
          <w:u w:val="single"/>
        </w:rPr>
      </w:pPr>
      <w:r w:rsidRPr="00B475D2">
        <w:rPr>
          <w:rFonts w:ascii="Times New Roman" w:hAnsi="Times New Roman" w:cs="Times New Roman"/>
          <w:b/>
          <w:bCs/>
          <w:color w:val="FF0000"/>
          <w:u w:val="single"/>
        </w:rPr>
        <w:t>12-MÜRACAAT:</w:t>
      </w:r>
    </w:p>
    <w:p w:rsidR="00BB07B0" w:rsidRPr="00B475D2" w:rsidRDefault="00BB07B0" w:rsidP="00B475D2">
      <w:pPr>
        <w:pStyle w:val="ListParagraph"/>
        <w:numPr>
          <w:ilvl w:val="0"/>
          <w:numId w:val="15"/>
        </w:numPr>
        <w:spacing w:after="0" w:line="240" w:lineRule="auto"/>
        <w:jc w:val="both"/>
        <w:rPr>
          <w:rFonts w:ascii="Times New Roman" w:hAnsi="Times New Roman" w:cs="Times New Roman"/>
          <w:b/>
          <w:bCs/>
        </w:rPr>
      </w:pPr>
      <w:r w:rsidRPr="00B475D2">
        <w:rPr>
          <w:rFonts w:ascii="Times New Roman" w:hAnsi="Times New Roman" w:cs="Times New Roman"/>
          <w:b/>
          <w:bCs/>
        </w:rPr>
        <w:t>Antalya Halk Sağlığı Mü</w:t>
      </w:r>
      <w:r>
        <w:rPr>
          <w:rFonts w:ascii="Times New Roman" w:hAnsi="Times New Roman" w:cs="Times New Roman"/>
          <w:b/>
          <w:bCs/>
        </w:rPr>
        <w:t>dürlüğü “Sağlık için Filede Buluşalım</w:t>
      </w:r>
      <w:r w:rsidRPr="00B475D2">
        <w:rPr>
          <w:rFonts w:ascii="Times New Roman" w:hAnsi="Times New Roman" w:cs="Times New Roman"/>
          <w:b/>
          <w:bCs/>
        </w:rPr>
        <w:t xml:space="preserve">” Antalya Sağlık Çalışanları Voleybol Turnuvasına müracaat 02.Mayıs.2016 tarihi Saat 15:00’de kadar yapılabilecektir. </w:t>
      </w:r>
    </w:p>
    <w:p w:rsidR="00BB07B0" w:rsidRPr="00B475D2" w:rsidRDefault="00BB07B0" w:rsidP="00B475D2">
      <w:pPr>
        <w:pStyle w:val="ListParagraph"/>
        <w:numPr>
          <w:ilvl w:val="0"/>
          <w:numId w:val="15"/>
        </w:numPr>
        <w:spacing w:after="0" w:line="240" w:lineRule="auto"/>
        <w:jc w:val="both"/>
        <w:rPr>
          <w:rFonts w:ascii="Times New Roman" w:hAnsi="Times New Roman" w:cs="Times New Roman"/>
          <w:b/>
          <w:bCs/>
        </w:rPr>
      </w:pPr>
      <w:r w:rsidRPr="00B475D2">
        <w:rPr>
          <w:rFonts w:ascii="Times New Roman" w:hAnsi="Times New Roman" w:cs="Times New Roman"/>
          <w:b/>
          <w:bCs/>
        </w:rPr>
        <w:t>Antalya Halk Sağlığı Müdürlüğü “Sağlık için sporu seçin” Antalya Sağlık Çalışanları Voleybol Turnuvasına k</w:t>
      </w:r>
      <w:r>
        <w:rPr>
          <w:rFonts w:ascii="Times New Roman" w:hAnsi="Times New Roman" w:cs="Times New Roman"/>
          <w:b/>
          <w:bCs/>
        </w:rPr>
        <w:t>atılacak Takımlar Belgelerini 21.Nisan.2017</w:t>
      </w:r>
      <w:r w:rsidRPr="00B475D2">
        <w:rPr>
          <w:rFonts w:ascii="Times New Roman" w:hAnsi="Times New Roman" w:cs="Times New Roman"/>
          <w:b/>
          <w:bCs/>
        </w:rPr>
        <w:t xml:space="preserve"> tarihine kadar tamamlayıp Tertip Komitesine teslim edeceklerdir.</w:t>
      </w:r>
    </w:p>
    <w:p w:rsidR="00BB07B0" w:rsidRPr="00B475D2" w:rsidRDefault="00BB07B0" w:rsidP="00B475D2">
      <w:pPr>
        <w:pStyle w:val="ListParagraph"/>
        <w:numPr>
          <w:ilvl w:val="0"/>
          <w:numId w:val="15"/>
        </w:numPr>
        <w:spacing w:after="0" w:line="240" w:lineRule="auto"/>
        <w:jc w:val="both"/>
        <w:rPr>
          <w:rFonts w:ascii="Times New Roman" w:hAnsi="Times New Roman" w:cs="Times New Roman"/>
          <w:b/>
          <w:bCs/>
        </w:rPr>
      </w:pPr>
      <w:r w:rsidRPr="00B475D2">
        <w:rPr>
          <w:rFonts w:ascii="Times New Roman" w:hAnsi="Times New Roman" w:cs="Times New Roman"/>
          <w:b/>
          <w:bCs/>
        </w:rPr>
        <w:t>Antalya Halk Sağlığı Mü</w:t>
      </w:r>
      <w:r>
        <w:rPr>
          <w:rFonts w:ascii="Times New Roman" w:hAnsi="Times New Roman" w:cs="Times New Roman"/>
          <w:b/>
          <w:bCs/>
        </w:rPr>
        <w:t>dürlüğü “Sağlık için Filede Buluşalım</w:t>
      </w:r>
      <w:r w:rsidRPr="00B475D2">
        <w:rPr>
          <w:rFonts w:ascii="Times New Roman" w:hAnsi="Times New Roman" w:cs="Times New Roman"/>
          <w:b/>
          <w:bCs/>
        </w:rPr>
        <w:t xml:space="preserve">” Antalya Sağlık Çalışanları Voleybol Turnuvası Turnuva Kura çekimi ve fikstürü </w:t>
      </w:r>
      <w:r>
        <w:rPr>
          <w:rFonts w:ascii="Times New Roman" w:hAnsi="Times New Roman" w:cs="Times New Roman"/>
          <w:b/>
          <w:bCs/>
          <w:i/>
          <w:iCs/>
          <w:u w:val="single"/>
        </w:rPr>
        <w:t>21.Nisan.2017</w:t>
      </w:r>
      <w:r w:rsidRPr="00B475D2">
        <w:rPr>
          <w:rFonts w:ascii="Times New Roman" w:hAnsi="Times New Roman" w:cs="Times New Roman"/>
          <w:b/>
          <w:bCs/>
          <w:i/>
          <w:iCs/>
          <w:u w:val="single"/>
        </w:rPr>
        <w:t xml:space="preserve"> tarihi Saat 15:00’de</w:t>
      </w:r>
      <w:r w:rsidRPr="00B475D2">
        <w:rPr>
          <w:rFonts w:ascii="Times New Roman" w:hAnsi="Times New Roman" w:cs="Times New Roman"/>
          <w:b/>
          <w:bCs/>
        </w:rPr>
        <w:t xml:space="preserve">  Antalya Halk Sağlığı Müdürlüğü Toplantı Salonunda gerçekleştirilecektir.</w:t>
      </w:r>
    </w:p>
    <w:p w:rsidR="00BB07B0" w:rsidRDefault="00BB07B0" w:rsidP="00B475D2">
      <w:pPr>
        <w:pStyle w:val="ListParagraph"/>
        <w:spacing w:after="0" w:line="240" w:lineRule="auto"/>
        <w:ind w:left="502"/>
        <w:jc w:val="both"/>
        <w:rPr>
          <w:rFonts w:ascii="Times New Roman" w:hAnsi="Times New Roman" w:cs="Times New Roman"/>
          <w:b/>
          <w:bCs/>
        </w:rPr>
      </w:pPr>
    </w:p>
    <w:p w:rsidR="00BB07B0" w:rsidRDefault="00BB07B0" w:rsidP="00B475D2">
      <w:pPr>
        <w:pStyle w:val="ListParagraph"/>
        <w:spacing w:after="0" w:line="240" w:lineRule="auto"/>
        <w:ind w:left="502"/>
        <w:jc w:val="both"/>
        <w:rPr>
          <w:rFonts w:ascii="Times New Roman" w:hAnsi="Times New Roman" w:cs="Times New Roman"/>
          <w:b/>
          <w:bCs/>
        </w:rPr>
      </w:pPr>
    </w:p>
    <w:p w:rsidR="00BB07B0" w:rsidRDefault="00BB07B0" w:rsidP="00B475D2">
      <w:pPr>
        <w:pStyle w:val="ListParagraph"/>
        <w:spacing w:after="0" w:line="240" w:lineRule="auto"/>
        <w:ind w:left="502"/>
        <w:jc w:val="both"/>
        <w:rPr>
          <w:rFonts w:ascii="Times New Roman" w:hAnsi="Times New Roman" w:cs="Times New Roman"/>
          <w:b/>
          <w:bCs/>
        </w:rPr>
      </w:pPr>
    </w:p>
    <w:p w:rsidR="00BB07B0" w:rsidRDefault="00BB07B0" w:rsidP="00B475D2">
      <w:pPr>
        <w:pStyle w:val="ListParagraph"/>
        <w:spacing w:after="0" w:line="240" w:lineRule="auto"/>
        <w:ind w:left="502"/>
        <w:jc w:val="both"/>
        <w:rPr>
          <w:rFonts w:ascii="Times New Roman" w:hAnsi="Times New Roman" w:cs="Times New Roman"/>
          <w:b/>
          <w:bCs/>
        </w:rPr>
      </w:pPr>
    </w:p>
    <w:p w:rsidR="00BB07B0" w:rsidRPr="00B475D2" w:rsidRDefault="00BB07B0" w:rsidP="00B475D2">
      <w:pPr>
        <w:pStyle w:val="ListParagraph"/>
        <w:spacing w:after="0" w:line="240" w:lineRule="auto"/>
        <w:ind w:left="502"/>
        <w:jc w:val="both"/>
        <w:rPr>
          <w:rFonts w:ascii="Times New Roman" w:hAnsi="Times New Roman" w:cs="Times New Roman"/>
          <w:b/>
          <w:bCs/>
        </w:rPr>
      </w:pPr>
    </w:p>
    <w:p w:rsidR="00BB07B0" w:rsidRPr="00B475D2" w:rsidRDefault="00BB07B0" w:rsidP="00B475D2">
      <w:pPr>
        <w:pStyle w:val="ListParagraph"/>
        <w:numPr>
          <w:ilvl w:val="0"/>
          <w:numId w:val="15"/>
        </w:numPr>
        <w:spacing w:after="0" w:line="240" w:lineRule="auto"/>
        <w:jc w:val="both"/>
        <w:rPr>
          <w:rFonts w:ascii="Times New Roman" w:hAnsi="Times New Roman" w:cs="Times New Roman"/>
          <w:b/>
          <w:bCs/>
        </w:rPr>
      </w:pPr>
      <w:r w:rsidRPr="00B475D2">
        <w:rPr>
          <w:rFonts w:ascii="Times New Roman" w:hAnsi="Times New Roman" w:cs="Times New Roman"/>
          <w:b/>
          <w:bCs/>
        </w:rPr>
        <w:t>Antalya Halk Sağlığı Mü</w:t>
      </w:r>
      <w:r>
        <w:rPr>
          <w:rFonts w:ascii="Times New Roman" w:hAnsi="Times New Roman" w:cs="Times New Roman"/>
          <w:b/>
          <w:bCs/>
        </w:rPr>
        <w:t>dürlüğü “Sağlık için Filede Buluşalım</w:t>
      </w:r>
      <w:r w:rsidRPr="00B475D2">
        <w:rPr>
          <w:rFonts w:ascii="Times New Roman" w:hAnsi="Times New Roman" w:cs="Times New Roman"/>
          <w:b/>
          <w:bCs/>
        </w:rPr>
        <w:t xml:space="preserve">” Antalya Sağlık Çalışanları </w:t>
      </w:r>
      <w:r>
        <w:rPr>
          <w:rFonts w:ascii="Times New Roman" w:hAnsi="Times New Roman" w:cs="Times New Roman"/>
          <w:b/>
          <w:bCs/>
        </w:rPr>
        <w:t xml:space="preserve">3.Geleneksel </w:t>
      </w:r>
      <w:r w:rsidRPr="00B475D2">
        <w:rPr>
          <w:rFonts w:ascii="Times New Roman" w:hAnsi="Times New Roman" w:cs="Times New Roman"/>
          <w:b/>
          <w:bCs/>
        </w:rPr>
        <w:t xml:space="preserve">Voleybol Turnuvasını </w:t>
      </w:r>
      <w:hyperlink r:id="rId6" w:history="1">
        <w:r w:rsidRPr="00A03D64">
          <w:rPr>
            <w:rStyle w:val="Hyperlink"/>
            <w:rFonts w:ascii="Times New Roman" w:hAnsi="Times New Roman" w:cs="Times New Roman"/>
            <w:b/>
            <w:bCs/>
          </w:rPr>
          <w:t>www.antalyahsm.gov.tr.</w:t>
        </w:r>
        <w:r w:rsidRPr="00A03D64">
          <w:rPr>
            <w:rStyle w:val="Hyperlink"/>
          </w:rPr>
          <w:t>//</w:t>
        </w:r>
      </w:hyperlink>
      <w:r>
        <w:t xml:space="preserve"> </w:t>
      </w:r>
      <w:hyperlink r:id="rId7" w:history="1">
        <w:r w:rsidRPr="00B475D2">
          <w:rPr>
            <w:rStyle w:val="Hyperlink"/>
            <w:rFonts w:ascii="Times New Roman" w:hAnsi="Times New Roman" w:cs="Times New Roman"/>
            <w:b/>
            <w:bCs/>
          </w:rPr>
          <w:t>www.antalyasaglikspor.com</w:t>
        </w:r>
      </w:hyperlink>
      <w:r w:rsidRPr="00B475D2">
        <w:rPr>
          <w:rFonts w:ascii="Times New Roman" w:hAnsi="Times New Roman" w:cs="Times New Roman"/>
          <w:b/>
          <w:bCs/>
        </w:rPr>
        <w:t xml:space="preserve"> web sitelerimizden ve  </w:t>
      </w:r>
      <w:hyperlink r:id="rId8" w:history="1">
        <w:r w:rsidRPr="00B475D2">
          <w:rPr>
            <w:rStyle w:val="Hyperlink"/>
            <w:rFonts w:ascii="Times New Roman" w:hAnsi="Times New Roman" w:cs="Times New Roman"/>
            <w:b/>
            <w:bCs/>
          </w:rPr>
          <w:t>https://www.facebook.com/antalyavoleybol/</w:t>
        </w:r>
      </w:hyperlink>
      <w:r w:rsidRPr="00B475D2">
        <w:rPr>
          <w:rFonts w:ascii="Times New Roman" w:hAnsi="Times New Roman" w:cs="Times New Roman"/>
          <w:b/>
          <w:bCs/>
        </w:rPr>
        <w:t xml:space="preserve"> ve </w:t>
      </w:r>
      <w:hyperlink r:id="rId9" w:history="1">
        <w:r w:rsidRPr="00B475D2">
          <w:rPr>
            <w:rStyle w:val="Hyperlink"/>
            <w:rFonts w:ascii="Times New Roman" w:hAnsi="Times New Roman" w:cs="Times New Roman"/>
            <w:b/>
            <w:bCs/>
          </w:rPr>
          <w:t>https://www.facebook.com/arif.oktaroglu</w:t>
        </w:r>
      </w:hyperlink>
      <w:r w:rsidRPr="00B475D2">
        <w:rPr>
          <w:rFonts w:ascii="Times New Roman" w:hAnsi="Times New Roman" w:cs="Times New Roman"/>
          <w:b/>
          <w:bCs/>
        </w:rPr>
        <w:t xml:space="preserve">  facebook  adreslerinden takip edebilirsiniz.</w:t>
      </w:r>
    </w:p>
    <w:tbl>
      <w:tblPr>
        <w:tblW w:w="11400" w:type="dxa"/>
        <w:tblCellSpacing w:w="15" w:type="dxa"/>
        <w:tblInd w:w="-13" w:type="dxa"/>
        <w:tblCellMar>
          <w:top w:w="15" w:type="dxa"/>
          <w:left w:w="15" w:type="dxa"/>
          <w:bottom w:w="15" w:type="dxa"/>
          <w:right w:w="15" w:type="dxa"/>
        </w:tblCellMar>
        <w:tblLook w:val="00A0"/>
      </w:tblPr>
      <w:tblGrid>
        <w:gridCol w:w="11400"/>
      </w:tblGrid>
      <w:tr w:rsidR="00BB07B0" w:rsidRPr="00732CAA">
        <w:trPr>
          <w:tblCellSpacing w:w="15" w:type="dxa"/>
        </w:trPr>
        <w:tc>
          <w:tcPr>
            <w:tcW w:w="11199" w:type="dxa"/>
          </w:tcPr>
          <w:p w:rsidR="00BB07B0" w:rsidRPr="00732CAA" w:rsidRDefault="00BB07B0" w:rsidP="00B475D2">
            <w:pPr>
              <w:spacing w:after="0" w:line="240" w:lineRule="auto"/>
              <w:jc w:val="both"/>
              <w:rPr>
                <w:rFonts w:ascii="Times New Roman" w:hAnsi="Times New Roman" w:cs="Times New Roman"/>
                <w:b/>
                <w:bCs/>
              </w:rPr>
            </w:pPr>
          </w:p>
          <w:p w:rsidR="00BB07B0" w:rsidRPr="00732CAA" w:rsidRDefault="00BB07B0" w:rsidP="00B475D2">
            <w:pPr>
              <w:spacing w:after="0" w:line="240" w:lineRule="auto"/>
              <w:jc w:val="center"/>
              <w:rPr>
                <w:rFonts w:ascii="Times New Roman" w:hAnsi="Times New Roman" w:cs="Times New Roman"/>
                <w:color w:val="FF0000"/>
              </w:rPr>
            </w:pPr>
            <w:r w:rsidRPr="00732CAA">
              <w:rPr>
                <w:rFonts w:ascii="Times New Roman" w:hAnsi="Times New Roman" w:cs="Times New Roman"/>
                <w:b/>
                <w:bCs/>
                <w:color w:val="FF0000"/>
              </w:rPr>
              <w:t>Maçlar biter, dostluklar bitmez.</w:t>
            </w:r>
            <w:r w:rsidRPr="00732CAA">
              <w:rPr>
                <w:rFonts w:ascii="Times New Roman" w:hAnsi="Times New Roman" w:cs="Times New Roman"/>
                <w:color w:val="FF0000"/>
              </w:rPr>
              <w:t xml:space="preserve">  </w:t>
            </w:r>
            <w:r w:rsidRPr="00732CAA">
              <w:rPr>
                <w:rFonts w:ascii="Times New Roman" w:hAnsi="Times New Roman" w:cs="Times New Roman"/>
                <w:b/>
                <w:bCs/>
                <w:color w:val="FF0000"/>
              </w:rPr>
              <w:t>Sporun barış, dostluk ve kardeşlik olduğunu unutmayınız.</w:t>
            </w:r>
          </w:p>
          <w:p w:rsidR="00BB07B0" w:rsidRPr="00732CAA" w:rsidRDefault="00BB07B0" w:rsidP="00B475D2">
            <w:pPr>
              <w:spacing w:after="0" w:line="240" w:lineRule="auto"/>
              <w:jc w:val="center"/>
              <w:rPr>
                <w:rFonts w:ascii="Times New Roman" w:hAnsi="Times New Roman" w:cs="Times New Roman"/>
                <w:color w:val="FF0000"/>
              </w:rPr>
            </w:pPr>
            <w:r w:rsidRPr="00732CAA">
              <w:rPr>
                <w:rFonts w:ascii="Times New Roman" w:hAnsi="Times New Roman" w:cs="Times New Roman"/>
                <w:b/>
                <w:bCs/>
                <w:color w:val="FF0000"/>
              </w:rPr>
              <w:t>Turnuvaya katılan tüm takımlara başarılar dileriz.</w:t>
            </w:r>
          </w:p>
          <w:p w:rsidR="00BB07B0" w:rsidRPr="00732CAA" w:rsidRDefault="00BB07B0" w:rsidP="00B475D2">
            <w:pPr>
              <w:spacing w:after="0" w:line="240" w:lineRule="auto"/>
              <w:jc w:val="center"/>
              <w:rPr>
                <w:rFonts w:ascii="Times New Roman" w:hAnsi="Times New Roman" w:cs="Times New Roman"/>
                <w:b/>
                <w:bCs/>
              </w:rPr>
            </w:pPr>
          </w:p>
          <w:p w:rsidR="00BB07B0" w:rsidRPr="00732CAA" w:rsidRDefault="00BB07B0" w:rsidP="00B475D2">
            <w:pPr>
              <w:spacing w:after="0" w:line="240" w:lineRule="auto"/>
              <w:jc w:val="center"/>
              <w:rPr>
                <w:rFonts w:ascii="Times New Roman" w:hAnsi="Times New Roman" w:cs="Times New Roman"/>
                <w:b/>
                <w:bCs/>
              </w:rPr>
            </w:pPr>
            <w:r w:rsidRPr="00732CAA">
              <w:rPr>
                <w:rFonts w:ascii="Times New Roman" w:hAnsi="Times New Roman" w:cs="Times New Roman"/>
                <w:b/>
                <w:bCs/>
              </w:rPr>
              <w:t>TERTİP KOMİTESİ</w:t>
            </w:r>
          </w:p>
          <w:p w:rsidR="00BB07B0" w:rsidRPr="00732CAA" w:rsidRDefault="00BB07B0" w:rsidP="00B475D2">
            <w:pPr>
              <w:spacing w:after="0" w:line="240" w:lineRule="auto"/>
              <w:jc w:val="center"/>
              <w:rPr>
                <w:rFonts w:ascii="Times New Roman" w:hAnsi="Times New Roman" w:cs="Times New Roman"/>
                <w:b/>
                <w:bCs/>
              </w:rPr>
            </w:pPr>
          </w:p>
          <w:p w:rsidR="00BB07B0" w:rsidRPr="00732CAA" w:rsidRDefault="00BB07B0" w:rsidP="00B475D2">
            <w:pPr>
              <w:spacing w:after="0" w:line="240" w:lineRule="auto"/>
              <w:jc w:val="both"/>
              <w:rPr>
                <w:rFonts w:ascii="Times New Roman" w:hAnsi="Times New Roman" w:cs="Times New Roman"/>
                <w:b/>
                <w:bCs/>
              </w:rPr>
            </w:pPr>
            <w:r w:rsidRPr="00732CAA">
              <w:rPr>
                <w:rFonts w:ascii="Times New Roman" w:hAnsi="Times New Roman" w:cs="Times New Roman"/>
              </w:rPr>
              <w:t xml:space="preserve">                              </w:t>
            </w:r>
            <w:r w:rsidRPr="00732CAA">
              <w:rPr>
                <w:rFonts w:ascii="Times New Roman" w:hAnsi="Times New Roman" w:cs="Times New Roman"/>
                <w:b/>
                <w:bCs/>
              </w:rPr>
              <w:t>Ünal BAŞ                            Arif OKTAROĞLU                  Naci GÜVENDİREN</w:t>
            </w:r>
          </w:p>
          <w:p w:rsidR="00BB07B0" w:rsidRPr="00732CAA" w:rsidRDefault="00BB07B0" w:rsidP="00B475D2">
            <w:pPr>
              <w:spacing w:after="0" w:line="240" w:lineRule="auto"/>
              <w:jc w:val="both"/>
              <w:rPr>
                <w:rFonts w:ascii="Times New Roman" w:hAnsi="Times New Roman" w:cs="Times New Roman"/>
                <w:b/>
                <w:bCs/>
              </w:rPr>
            </w:pPr>
            <w:r w:rsidRPr="00732CAA">
              <w:rPr>
                <w:rFonts w:ascii="Times New Roman" w:hAnsi="Times New Roman" w:cs="Times New Roman"/>
                <w:b/>
                <w:bCs/>
              </w:rPr>
              <w:t xml:space="preserve">                    Halk Sağlığı Müdür Yard.         Turnuva Koordinatörü             Tertip Komitesi Üyesi</w:t>
            </w:r>
          </w:p>
          <w:p w:rsidR="00BB07B0" w:rsidRPr="00732CAA" w:rsidRDefault="00BB07B0" w:rsidP="00B475D2">
            <w:pPr>
              <w:spacing w:after="0" w:line="240" w:lineRule="auto"/>
              <w:jc w:val="both"/>
              <w:rPr>
                <w:rFonts w:ascii="Times New Roman" w:hAnsi="Times New Roman" w:cs="Times New Roman"/>
                <w:b/>
                <w:bCs/>
              </w:rPr>
            </w:pPr>
            <w:r w:rsidRPr="00732CAA">
              <w:rPr>
                <w:rFonts w:ascii="Times New Roman" w:hAnsi="Times New Roman" w:cs="Times New Roman"/>
                <w:b/>
                <w:bCs/>
              </w:rPr>
              <w:t xml:space="preserve">                    Tertip Komitesi Başkanı            Telefon: 0 533 322 82 72           </w:t>
            </w:r>
          </w:p>
          <w:p w:rsidR="00BB07B0" w:rsidRPr="00732CAA" w:rsidRDefault="00BB07B0" w:rsidP="00B475D2">
            <w:pPr>
              <w:spacing w:after="0" w:line="240" w:lineRule="auto"/>
              <w:jc w:val="both"/>
              <w:rPr>
                <w:rFonts w:ascii="Times New Roman" w:hAnsi="Times New Roman" w:cs="Times New Roman"/>
              </w:rPr>
            </w:pPr>
            <w:r w:rsidRPr="00732CAA">
              <w:rPr>
                <w:rFonts w:ascii="Times New Roman" w:hAnsi="Times New Roman" w:cs="Times New Roman"/>
              </w:rPr>
              <w:t xml:space="preserve">                                                                 </w:t>
            </w:r>
          </w:p>
          <w:p w:rsidR="00BB07B0" w:rsidRPr="00732CAA" w:rsidRDefault="00BB07B0" w:rsidP="00B475D2">
            <w:pPr>
              <w:spacing w:after="0" w:line="240" w:lineRule="auto"/>
              <w:jc w:val="both"/>
              <w:rPr>
                <w:rFonts w:ascii="Times New Roman" w:hAnsi="Times New Roman" w:cs="Times New Roman"/>
              </w:rPr>
            </w:pPr>
            <w:bookmarkStart w:id="0" w:name="_GoBack"/>
            <w:bookmarkEnd w:id="0"/>
          </w:p>
          <w:p w:rsidR="00BB07B0" w:rsidRPr="00732CAA" w:rsidRDefault="00BB07B0" w:rsidP="00B475D2">
            <w:pPr>
              <w:spacing w:after="0" w:line="240" w:lineRule="auto"/>
              <w:jc w:val="both"/>
              <w:rPr>
                <w:rFonts w:ascii="Times New Roman" w:hAnsi="Times New Roman" w:cs="Times New Roman"/>
              </w:rPr>
            </w:pPr>
          </w:p>
          <w:p w:rsidR="00BB07B0" w:rsidRPr="00732CAA" w:rsidRDefault="00BB07B0" w:rsidP="00B475D2">
            <w:pPr>
              <w:spacing w:after="0" w:line="240" w:lineRule="auto"/>
              <w:jc w:val="both"/>
              <w:rPr>
                <w:rFonts w:ascii="Times New Roman" w:hAnsi="Times New Roman" w:cs="Times New Roman"/>
              </w:rPr>
            </w:pPr>
          </w:p>
          <w:p w:rsidR="00BB07B0" w:rsidRPr="00732CAA" w:rsidRDefault="00BB07B0" w:rsidP="00B475D2">
            <w:pPr>
              <w:spacing w:after="0" w:line="240" w:lineRule="auto"/>
              <w:jc w:val="both"/>
              <w:rPr>
                <w:rFonts w:ascii="Times New Roman" w:hAnsi="Times New Roman" w:cs="Times New Roman"/>
              </w:rPr>
            </w:pPr>
          </w:p>
        </w:tc>
      </w:tr>
      <w:tr w:rsidR="00BB07B0" w:rsidRPr="00732CAA">
        <w:trPr>
          <w:tblCellSpacing w:w="15" w:type="dxa"/>
        </w:trPr>
        <w:tc>
          <w:tcPr>
            <w:tcW w:w="11199" w:type="dxa"/>
          </w:tcPr>
          <w:p w:rsidR="00BB07B0" w:rsidRPr="00732CAA" w:rsidRDefault="00BB07B0" w:rsidP="00BF7D97">
            <w:pPr>
              <w:spacing w:after="0" w:line="240" w:lineRule="auto"/>
              <w:rPr>
                <w:rFonts w:ascii="Times New Roman" w:hAnsi="Times New Roman" w:cs="Times New Roman"/>
                <w:b/>
                <w:bCs/>
                <w:sz w:val="28"/>
                <w:szCs w:val="28"/>
              </w:rPr>
            </w:pPr>
          </w:p>
        </w:tc>
      </w:tr>
    </w:tbl>
    <w:p w:rsidR="00BB07B0" w:rsidRPr="00277A1C" w:rsidRDefault="00BB07B0">
      <w:pPr>
        <w:rPr>
          <w:rFonts w:ascii="Times New Roman" w:hAnsi="Times New Roman" w:cs="Times New Roman"/>
          <w:b/>
          <w:bCs/>
          <w:i/>
          <w:iCs/>
        </w:rPr>
      </w:pPr>
    </w:p>
    <w:sectPr w:rsidR="00BB07B0" w:rsidRPr="00277A1C" w:rsidSect="00DC112B">
      <w:pgSz w:w="11906" w:h="16838"/>
      <w:pgMar w:top="227" w:right="227" w:bottom="227" w:left="22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E68E4"/>
    <w:multiLevelType w:val="hybridMultilevel"/>
    <w:tmpl w:val="8C6220B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
    <w:nsid w:val="055F3D07"/>
    <w:multiLevelType w:val="hybridMultilevel"/>
    <w:tmpl w:val="E8EAF956"/>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2">
    <w:nsid w:val="0C013B17"/>
    <w:multiLevelType w:val="hybridMultilevel"/>
    <w:tmpl w:val="5EAA30C8"/>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3">
    <w:nsid w:val="19EE6978"/>
    <w:multiLevelType w:val="hybridMultilevel"/>
    <w:tmpl w:val="F468E00C"/>
    <w:lvl w:ilvl="0" w:tplc="041F000F">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4">
    <w:nsid w:val="21FD2D99"/>
    <w:multiLevelType w:val="hybridMultilevel"/>
    <w:tmpl w:val="13700982"/>
    <w:lvl w:ilvl="0" w:tplc="0E88D88E">
      <w:start w:val="1"/>
      <w:numFmt w:val="lowerLetter"/>
      <w:lvlText w:val="%1-"/>
      <w:lvlJc w:val="left"/>
      <w:pPr>
        <w:ind w:left="502" w:hanging="360"/>
      </w:pPr>
      <w:rPr>
        <w:rFonts w:hint="default"/>
      </w:rPr>
    </w:lvl>
    <w:lvl w:ilvl="1" w:tplc="041F0003">
      <w:start w:val="1"/>
      <w:numFmt w:val="bullet"/>
      <w:lvlText w:val="o"/>
      <w:lvlJc w:val="left"/>
      <w:pPr>
        <w:ind w:left="1222" w:hanging="360"/>
      </w:pPr>
      <w:rPr>
        <w:rFonts w:ascii="Courier New" w:hAnsi="Courier New" w:cs="Courier New" w:hint="default"/>
      </w:rPr>
    </w:lvl>
    <w:lvl w:ilvl="2" w:tplc="041F0005">
      <w:start w:val="1"/>
      <w:numFmt w:val="bullet"/>
      <w:lvlText w:val=""/>
      <w:lvlJc w:val="left"/>
      <w:pPr>
        <w:ind w:left="1942" w:hanging="360"/>
      </w:pPr>
      <w:rPr>
        <w:rFonts w:ascii="Wingdings" w:hAnsi="Wingdings" w:cs="Wingdings" w:hint="default"/>
      </w:rPr>
    </w:lvl>
    <w:lvl w:ilvl="3" w:tplc="041F0001">
      <w:start w:val="1"/>
      <w:numFmt w:val="bullet"/>
      <w:lvlText w:val=""/>
      <w:lvlJc w:val="left"/>
      <w:pPr>
        <w:ind w:left="2662" w:hanging="360"/>
      </w:pPr>
      <w:rPr>
        <w:rFonts w:ascii="Symbol" w:hAnsi="Symbol" w:cs="Symbol" w:hint="default"/>
      </w:rPr>
    </w:lvl>
    <w:lvl w:ilvl="4" w:tplc="041F0003">
      <w:start w:val="1"/>
      <w:numFmt w:val="bullet"/>
      <w:lvlText w:val="o"/>
      <w:lvlJc w:val="left"/>
      <w:pPr>
        <w:ind w:left="3382" w:hanging="360"/>
      </w:pPr>
      <w:rPr>
        <w:rFonts w:ascii="Courier New" w:hAnsi="Courier New" w:cs="Courier New" w:hint="default"/>
      </w:rPr>
    </w:lvl>
    <w:lvl w:ilvl="5" w:tplc="041F0005">
      <w:start w:val="1"/>
      <w:numFmt w:val="bullet"/>
      <w:lvlText w:val=""/>
      <w:lvlJc w:val="left"/>
      <w:pPr>
        <w:ind w:left="4102" w:hanging="360"/>
      </w:pPr>
      <w:rPr>
        <w:rFonts w:ascii="Wingdings" w:hAnsi="Wingdings" w:cs="Wingdings" w:hint="default"/>
      </w:rPr>
    </w:lvl>
    <w:lvl w:ilvl="6" w:tplc="041F0001">
      <w:start w:val="1"/>
      <w:numFmt w:val="bullet"/>
      <w:lvlText w:val=""/>
      <w:lvlJc w:val="left"/>
      <w:pPr>
        <w:ind w:left="4822" w:hanging="360"/>
      </w:pPr>
      <w:rPr>
        <w:rFonts w:ascii="Symbol" w:hAnsi="Symbol" w:cs="Symbol" w:hint="default"/>
      </w:rPr>
    </w:lvl>
    <w:lvl w:ilvl="7" w:tplc="041F0003">
      <w:start w:val="1"/>
      <w:numFmt w:val="bullet"/>
      <w:lvlText w:val="o"/>
      <w:lvlJc w:val="left"/>
      <w:pPr>
        <w:ind w:left="5542" w:hanging="360"/>
      </w:pPr>
      <w:rPr>
        <w:rFonts w:ascii="Courier New" w:hAnsi="Courier New" w:cs="Courier New" w:hint="default"/>
      </w:rPr>
    </w:lvl>
    <w:lvl w:ilvl="8" w:tplc="041F0005">
      <w:start w:val="1"/>
      <w:numFmt w:val="bullet"/>
      <w:lvlText w:val=""/>
      <w:lvlJc w:val="left"/>
      <w:pPr>
        <w:ind w:left="6262" w:hanging="360"/>
      </w:pPr>
      <w:rPr>
        <w:rFonts w:ascii="Wingdings" w:hAnsi="Wingdings" w:cs="Wingdings" w:hint="default"/>
      </w:rPr>
    </w:lvl>
  </w:abstractNum>
  <w:abstractNum w:abstractNumId="5">
    <w:nsid w:val="22A83DC0"/>
    <w:multiLevelType w:val="hybridMultilevel"/>
    <w:tmpl w:val="6B0871E8"/>
    <w:lvl w:ilvl="0" w:tplc="041F0001">
      <w:start w:val="1"/>
      <w:numFmt w:val="bullet"/>
      <w:lvlText w:val=""/>
      <w:lvlJc w:val="left"/>
      <w:pPr>
        <w:ind w:left="502" w:hanging="360"/>
      </w:pPr>
      <w:rPr>
        <w:rFonts w:ascii="Symbol" w:hAnsi="Symbol" w:cs="Symbol" w:hint="default"/>
      </w:rPr>
    </w:lvl>
    <w:lvl w:ilvl="1" w:tplc="041F0003">
      <w:start w:val="1"/>
      <w:numFmt w:val="bullet"/>
      <w:lvlText w:val="o"/>
      <w:lvlJc w:val="left"/>
      <w:pPr>
        <w:ind w:left="2160" w:hanging="360"/>
      </w:pPr>
      <w:rPr>
        <w:rFonts w:ascii="Courier New" w:hAnsi="Courier New" w:cs="Courier New" w:hint="default"/>
      </w:rPr>
    </w:lvl>
    <w:lvl w:ilvl="2" w:tplc="041F0005">
      <w:start w:val="1"/>
      <w:numFmt w:val="bullet"/>
      <w:lvlText w:val=""/>
      <w:lvlJc w:val="left"/>
      <w:pPr>
        <w:ind w:left="2880" w:hanging="360"/>
      </w:pPr>
      <w:rPr>
        <w:rFonts w:ascii="Wingdings" w:hAnsi="Wingdings" w:cs="Wingdings" w:hint="default"/>
      </w:rPr>
    </w:lvl>
    <w:lvl w:ilvl="3" w:tplc="041F0001">
      <w:start w:val="1"/>
      <w:numFmt w:val="bullet"/>
      <w:lvlText w:val=""/>
      <w:lvlJc w:val="left"/>
      <w:pPr>
        <w:ind w:left="3600" w:hanging="360"/>
      </w:pPr>
      <w:rPr>
        <w:rFonts w:ascii="Symbol" w:hAnsi="Symbol" w:cs="Symbol" w:hint="default"/>
      </w:rPr>
    </w:lvl>
    <w:lvl w:ilvl="4" w:tplc="041F0003">
      <w:start w:val="1"/>
      <w:numFmt w:val="bullet"/>
      <w:lvlText w:val="o"/>
      <w:lvlJc w:val="left"/>
      <w:pPr>
        <w:ind w:left="4320" w:hanging="360"/>
      </w:pPr>
      <w:rPr>
        <w:rFonts w:ascii="Courier New" w:hAnsi="Courier New" w:cs="Courier New" w:hint="default"/>
      </w:rPr>
    </w:lvl>
    <w:lvl w:ilvl="5" w:tplc="041F0005">
      <w:start w:val="1"/>
      <w:numFmt w:val="bullet"/>
      <w:lvlText w:val=""/>
      <w:lvlJc w:val="left"/>
      <w:pPr>
        <w:ind w:left="5040" w:hanging="360"/>
      </w:pPr>
      <w:rPr>
        <w:rFonts w:ascii="Wingdings" w:hAnsi="Wingdings" w:cs="Wingdings" w:hint="default"/>
      </w:rPr>
    </w:lvl>
    <w:lvl w:ilvl="6" w:tplc="041F0001">
      <w:start w:val="1"/>
      <w:numFmt w:val="bullet"/>
      <w:lvlText w:val=""/>
      <w:lvlJc w:val="left"/>
      <w:pPr>
        <w:ind w:left="5760" w:hanging="360"/>
      </w:pPr>
      <w:rPr>
        <w:rFonts w:ascii="Symbol" w:hAnsi="Symbol" w:cs="Symbol" w:hint="default"/>
      </w:rPr>
    </w:lvl>
    <w:lvl w:ilvl="7" w:tplc="041F0003">
      <w:start w:val="1"/>
      <w:numFmt w:val="bullet"/>
      <w:lvlText w:val="o"/>
      <w:lvlJc w:val="left"/>
      <w:pPr>
        <w:ind w:left="6480" w:hanging="360"/>
      </w:pPr>
      <w:rPr>
        <w:rFonts w:ascii="Courier New" w:hAnsi="Courier New" w:cs="Courier New" w:hint="default"/>
      </w:rPr>
    </w:lvl>
    <w:lvl w:ilvl="8" w:tplc="041F0005">
      <w:start w:val="1"/>
      <w:numFmt w:val="bullet"/>
      <w:lvlText w:val=""/>
      <w:lvlJc w:val="left"/>
      <w:pPr>
        <w:ind w:left="7200" w:hanging="360"/>
      </w:pPr>
      <w:rPr>
        <w:rFonts w:ascii="Wingdings" w:hAnsi="Wingdings" w:cs="Wingdings" w:hint="default"/>
      </w:rPr>
    </w:lvl>
  </w:abstractNum>
  <w:abstractNum w:abstractNumId="6">
    <w:nsid w:val="278672AF"/>
    <w:multiLevelType w:val="hybridMultilevel"/>
    <w:tmpl w:val="089A3F74"/>
    <w:lvl w:ilvl="0" w:tplc="041F000F">
      <w:start w:val="1"/>
      <w:numFmt w:val="decimal"/>
      <w:lvlText w:val="%1."/>
      <w:lvlJc w:val="left"/>
      <w:pPr>
        <w:ind w:left="1440" w:hanging="360"/>
      </w:pPr>
    </w:lvl>
    <w:lvl w:ilvl="1" w:tplc="041F0019">
      <w:start w:val="1"/>
      <w:numFmt w:val="lowerLetter"/>
      <w:lvlText w:val="%2."/>
      <w:lvlJc w:val="left"/>
      <w:pPr>
        <w:ind w:left="2160" w:hanging="360"/>
      </w:pPr>
    </w:lvl>
    <w:lvl w:ilvl="2" w:tplc="041F001B">
      <w:start w:val="1"/>
      <w:numFmt w:val="lowerRoman"/>
      <w:lvlText w:val="%3."/>
      <w:lvlJc w:val="right"/>
      <w:pPr>
        <w:ind w:left="2880" w:hanging="180"/>
      </w:pPr>
    </w:lvl>
    <w:lvl w:ilvl="3" w:tplc="041F000F">
      <w:start w:val="1"/>
      <w:numFmt w:val="decimal"/>
      <w:lvlText w:val="%4."/>
      <w:lvlJc w:val="left"/>
      <w:pPr>
        <w:ind w:left="3600" w:hanging="360"/>
      </w:pPr>
    </w:lvl>
    <w:lvl w:ilvl="4" w:tplc="041F0019">
      <w:start w:val="1"/>
      <w:numFmt w:val="lowerLetter"/>
      <w:lvlText w:val="%5."/>
      <w:lvlJc w:val="left"/>
      <w:pPr>
        <w:ind w:left="4320" w:hanging="360"/>
      </w:pPr>
    </w:lvl>
    <w:lvl w:ilvl="5" w:tplc="041F001B">
      <w:start w:val="1"/>
      <w:numFmt w:val="lowerRoman"/>
      <w:lvlText w:val="%6."/>
      <w:lvlJc w:val="right"/>
      <w:pPr>
        <w:ind w:left="5040" w:hanging="180"/>
      </w:pPr>
    </w:lvl>
    <w:lvl w:ilvl="6" w:tplc="041F000F">
      <w:start w:val="1"/>
      <w:numFmt w:val="decimal"/>
      <w:lvlText w:val="%7."/>
      <w:lvlJc w:val="left"/>
      <w:pPr>
        <w:ind w:left="5760" w:hanging="360"/>
      </w:pPr>
    </w:lvl>
    <w:lvl w:ilvl="7" w:tplc="041F0019">
      <w:start w:val="1"/>
      <w:numFmt w:val="lowerLetter"/>
      <w:lvlText w:val="%8."/>
      <w:lvlJc w:val="left"/>
      <w:pPr>
        <w:ind w:left="6480" w:hanging="360"/>
      </w:pPr>
    </w:lvl>
    <w:lvl w:ilvl="8" w:tplc="041F001B">
      <w:start w:val="1"/>
      <w:numFmt w:val="lowerRoman"/>
      <w:lvlText w:val="%9."/>
      <w:lvlJc w:val="right"/>
      <w:pPr>
        <w:ind w:left="7200" w:hanging="180"/>
      </w:pPr>
    </w:lvl>
  </w:abstractNum>
  <w:abstractNum w:abstractNumId="7">
    <w:nsid w:val="36180147"/>
    <w:multiLevelType w:val="hybridMultilevel"/>
    <w:tmpl w:val="4F38A5EE"/>
    <w:lvl w:ilvl="0" w:tplc="041F0001">
      <w:start w:val="1"/>
      <w:numFmt w:val="bullet"/>
      <w:lvlText w:val=""/>
      <w:lvlJc w:val="left"/>
      <w:pPr>
        <w:ind w:left="502" w:hanging="360"/>
      </w:pPr>
      <w:rPr>
        <w:rFonts w:ascii="Symbol" w:hAnsi="Symbol" w:cs="Symbol" w:hint="default"/>
      </w:rPr>
    </w:lvl>
    <w:lvl w:ilvl="1" w:tplc="041F0003">
      <w:start w:val="1"/>
      <w:numFmt w:val="bullet"/>
      <w:lvlText w:val="o"/>
      <w:lvlJc w:val="left"/>
      <w:pPr>
        <w:ind w:left="1222" w:hanging="360"/>
      </w:pPr>
      <w:rPr>
        <w:rFonts w:ascii="Courier New" w:hAnsi="Courier New" w:cs="Courier New" w:hint="default"/>
      </w:rPr>
    </w:lvl>
    <w:lvl w:ilvl="2" w:tplc="041F0005">
      <w:start w:val="1"/>
      <w:numFmt w:val="bullet"/>
      <w:lvlText w:val=""/>
      <w:lvlJc w:val="left"/>
      <w:pPr>
        <w:ind w:left="1942" w:hanging="360"/>
      </w:pPr>
      <w:rPr>
        <w:rFonts w:ascii="Wingdings" w:hAnsi="Wingdings" w:cs="Wingdings" w:hint="default"/>
      </w:rPr>
    </w:lvl>
    <w:lvl w:ilvl="3" w:tplc="041F0001">
      <w:start w:val="1"/>
      <w:numFmt w:val="bullet"/>
      <w:lvlText w:val=""/>
      <w:lvlJc w:val="left"/>
      <w:pPr>
        <w:ind w:left="2662" w:hanging="360"/>
      </w:pPr>
      <w:rPr>
        <w:rFonts w:ascii="Symbol" w:hAnsi="Symbol" w:cs="Symbol" w:hint="default"/>
      </w:rPr>
    </w:lvl>
    <w:lvl w:ilvl="4" w:tplc="041F0003">
      <w:start w:val="1"/>
      <w:numFmt w:val="bullet"/>
      <w:lvlText w:val="o"/>
      <w:lvlJc w:val="left"/>
      <w:pPr>
        <w:ind w:left="3382" w:hanging="360"/>
      </w:pPr>
      <w:rPr>
        <w:rFonts w:ascii="Courier New" w:hAnsi="Courier New" w:cs="Courier New" w:hint="default"/>
      </w:rPr>
    </w:lvl>
    <w:lvl w:ilvl="5" w:tplc="041F0005">
      <w:start w:val="1"/>
      <w:numFmt w:val="bullet"/>
      <w:lvlText w:val=""/>
      <w:lvlJc w:val="left"/>
      <w:pPr>
        <w:ind w:left="4102" w:hanging="360"/>
      </w:pPr>
      <w:rPr>
        <w:rFonts w:ascii="Wingdings" w:hAnsi="Wingdings" w:cs="Wingdings" w:hint="default"/>
      </w:rPr>
    </w:lvl>
    <w:lvl w:ilvl="6" w:tplc="041F0001">
      <w:start w:val="1"/>
      <w:numFmt w:val="bullet"/>
      <w:lvlText w:val=""/>
      <w:lvlJc w:val="left"/>
      <w:pPr>
        <w:ind w:left="4822" w:hanging="360"/>
      </w:pPr>
      <w:rPr>
        <w:rFonts w:ascii="Symbol" w:hAnsi="Symbol" w:cs="Symbol" w:hint="default"/>
      </w:rPr>
    </w:lvl>
    <w:lvl w:ilvl="7" w:tplc="041F0003">
      <w:start w:val="1"/>
      <w:numFmt w:val="bullet"/>
      <w:lvlText w:val="o"/>
      <w:lvlJc w:val="left"/>
      <w:pPr>
        <w:ind w:left="5542" w:hanging="360"/>
      </w:pPr>
      <w:rPr>
        <w:rFonts w:ascii="Courier New" w:hAnsi="Courier New" w:cs="Courier New" w:hint="default"/>
      </w:rPr>
    </w:lvl>
    <w:lvl w:ilvl="8" w:tplc="041F0005">
      <w:start w:val="1"/>
      <w:numFmt w:val="bullet"/>
      <w:lvlText w:val=""/>
      <w:lvlJc w:val="left"/>
      <w:pPr>
        <w:ind w:left="6262" w:hanging="360"/>
      </w:pPr>
      <w:rPr>
        <w:rFonts w:ascii="Wingdings" w:hAnsi="Wingdings" w:cs="Wingdings" w:hint="default"/>
      </w:rPr>
    </w:lvl>
  </w:abstractNum>
  <w:abstractNum w:abstractNumId="8">
    <w:nsid w:val="37CA08E0"/>
    <w:multiLevelType w:val="hybridMultilevel"/>
    <w:tmpl w:val="4984C624"/>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9">
    <w:nsid w:val="404E3F12"/>
    <w:multiLevelType w:val="hybridMultilevel"/>
    <w:tmpl w:val="9628149A"/>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0">
    <w:nsid w:val="42F169B6"/>
    <w:multiLevelType w:val="hybridMultilevel"/>
    <w:tmpl w:val="372A91E4"/>
    <w:lvl w:ilvl="0" w:tplc="0E88D88E">
      <w:start w:val="1"/>
      <w:numFmt w:val="lowerLetter"/>
      <w:lvlText w:val="%1-"/>
      <w:lvlJc w:val="left"/>
      <w:pPr>
        <w:ind w:left="645" w:hanging="360"/>
      </w:pPr>
      <w:rPr>
        <w:rFonts w:hint="default"/>
      </w:rPr>
    </w:lvl>
    <w:lvl w:ilvl="1" w:tplc="041F0019">
      <w:start w:val="1"/>
      <w:numFmt w:val="lowerLetter"/>
      <w:lvlText w:val="%2."/>
      <w:lvlJc w:val="left"/>
      <w:pPr>
        <w:ind w:left="1365" w:hanging="360"/>
      </w:pPr>
    </w:lvl>
    <w:lvl w:ilvl="2" w:tplc="041F001B">
      <w:start w:val="1"/>
      <w:numFmt w:val="lowerRoman"/>
      <w:lvlText w:val="%3."/>
      <w:lvlJc w:val="right"/>
      <w:pPr>
        <w:ind w:left="2085" w:hanging="180"/>
      </w:pPr>
    </w:lvl>
    <w:lvl w:ilvl="3" w:tplc="041F000F">
      <w:start w:val="1"/>
      <w:numFmt w:val="decimal"/>
      <w:lvlText w:val="%4."/>
      <w:lvlJc w:val="left"/>
      <w:pPr>
        <w:ind w:left="2805" w:hanging="360"/>
      </w:pPr>
    </w:lvl>
    <w:lvl w:ilvl="4" w:tplc="041F0019">
      <w:start w:val="1"/>
      <w:numFmt w:val="lowerLetter"/>
      <w:lvlText w:val="%5."/>
      <w:lvlJc w:val="left"/>
      <w:pPr>
        <w:ind w:left="3525" w:hanging="360"/>
      </w:pPr>
    </w:lvl>
    <w:lvl w:ilvl="5" w:tplc="041F001B">
      <w:start w:val="1"/>
      <w:numFmt w:val="lowerRoman"/>
      <w:lvlText w:val="%6."/>
      <w:lvlJc w:val="right"/>
      <w:pPr>
        <w:ind w:left="4245" w:hanging="180"/>
      </w:pPr>
    </w:lvl>
    <w:lvl w:ilvl="6" w:tplc="041F000F">
      <w:start w:val="1"/>
      <w:numFmt w:val="decimal"/>
      <w:lvlText w:val="%7."/>
      <w:lvlJc w:val="left"/>
      <w:pPr>
        <w:ind w:left="4965" w:hanging="360"/>
      </w:pPr>
    </w:lvl>
    <w:lvl w:ilvl="7" w:tplc="041F0019">
      <w:start w:val="1"/>
      <w:numFmt w:val="lowerLetter"/>
      <w:lvlText w:val="%8."/>
      <w:lvlJc w:val="left"/>
      <w:pPr>
        <w:ind w:left="5685" w:hanging="360"/>
      </w:pPr>
    </w:lvl>
    <w:lvl w:ilvl="8" w:tplc="041F001B">
      <w:start w:val="1"/>
      <w:numFmt w:val="lowerRoman"/>
      <w:lvlText w:val="%9."/>
      <w:lvlJc w:val="right"/>
      <w:pPr>
        <w:ind w:left="6405" w:hanging="180"/>
      </w:pPr>
    </w:lvl>
  </w:abstractNum>
  <w:abstractNum w:abstractNumId="11">
    <w:nsid w:val="5E8B4851"/>
    <w:multiLevelType w:val="hybridMultilevel"/>
    <w:tmpl w:val="2E0258EC"/>
    <w:lvl w:ilvl="0" w:tplc="041F0001">
      <w:start w:val="1"/>
      <w:numFmt w:val="bullet"/>
      <w:lvlText w:val=""/>
      <w:lvlJc w:val="left"/>
      <w:pPr>
        <w:ind w:left="502" w:hanging="360"/>
      </w:pPr>
      <w:rPr>
        <w:rFonts w:ascii="Symbol" w:hAnsi="Symbol" w:cs="Symbol" w:hint="default"/>
      </w:rPr>
    </w:lvl>
    <w:lvl w:ilvl="1" w:tplc="041F0003">
      <w:start w:val="1"/>
      <w:numFmt w:val="bullet"/>
      <w:lvlText w:val="o"/>
      <w:lvlJc w:val="left"/>
      <w:pPr>
        <w:ind w:left="1222" w:hanging="360"/>
      </w:pPr>
      <w:rPr>
        <w:rFonts w:ascii="Courier New" w:hAnsi="Courier New" w:cs="Courier New" w:hint="default"/>
      </w:rPr>
    </w:lvl>
    <w:lvl w:ilvl="2" w:tplc="041F0005">
      <w:start w:val="1"/>
      <w:numFmt w:val="bullet"/>
      <w:lvlText w:val=""/>
      <w:lvlJc w:val="left"/>
      <w:pPr>
        <w:ind w:left="1942" w:hanging="360"/>
      </w:pPr>
      <w:rPr>
        <w:rFonts w:ascii="Wingdings" w:hAnsi="Wingdings" w:cs="Wingdings" w:hint="default"/>
      </w:rPr>
    </w:lvl>
    <w:lvl w:ilvl="3" w:tplc="041F0001">
      <w:start w:val="1"/>
      <w:numFmt w:val="bullet"/>
      <w:lvlText w:val=""/>
      <w:lvlJc w:val="left"/>
      <w:pPr>
        <w:ind w:left="2662" w:hanging="360"/>
      </w:pPr>
      <w:rPr>
        <w:rFonts w:ascii="Symbol" w:hAnsi="Symbol" w:cs="Symbol" w:hint="default"/>
      </w:rPr>
    </w:lvl>
    <w:lvl w:ilvl="4" w:tplc="041F0003">
      <w:start w:val="1"/>
      <w:numFmt w:val="bullet"/>
      <w:lvlText w:val="o"/>
      <w:lvlJc w:val="left"/>
      <w:pPr>
        <w:ind w:left="3382" w:hanging="360"/>
      </w:pPr>
      <w:rPr>
        <w:rFonts w:ascii="Courier New" w:hAnsi="Courier New" w:cs="Courier New" w:hint="default"/>
      </w:rPr>
    </w:lvl>
    <w:lvl w:ilvl="5" w:tplc="041F0005">
      <w:start w:val="1"/>
      <w:numFmt w:val="bullet"/>
      <w:lvlText w:val=""/>
      <w:lvlJc w:val="left"/>
      <w:pPr>
        <w:ind w:left="4102" w:hanging="360"/>
      </w:pPr>
      <w:rPr>
        <w:rFonts w:ascii="Wingdings" w:hAnsi="Wingdings" w:cs="Wingdings" w:hint="default"/>
      </w:rPr>
    </w:lvl>
    <w:lvl w:ilvl="6" w:tplc="041F0001">
      <w:start w:val="1"/>
      <w:numFmt w:val="bullet"/>
      <w:lvlText w:val=""/>
      <w:lvlJc w:val="left"/>
      <w:pPr>
        <w:ind w:left="4822" w:hanging="360"/>
      </w:pPr>
      <w:rPr>
        <w:rFonts w:ascii="Symbol" w:hAnsi="Symbol" w:cs="Symbol" w:hint="default"/>
      </w:rPr>
    </w:lvl>
    <w:lvl w:ilvl="7" w:tplc="041F0003">
      <w:start w:val="1"/>
      <w:numFmt w:val="bullet"/>
      <w:lvlText w:val="o"/>
      <w:lvlJc w:val="left"/>
      <w:pPr>
        <w:ind w:left="5542" w:hanging="360"/>
      </w:pPr>
      <w:rPr>
        <w:rFonts w:ascii="Courier New" w:hAnsi="Courier New" w:cs="Courier New" w:hint="default"/>
      </w:rPr>
    </w:lvl>
    <w:lvl w:ilvl="8" w:tplc="041F0005">
      <w:start w:val="1"/>
      <w:numFmt w:val="bullet"/>
      <w:lvlText w:val=""/>
      <w:lvlJc w:val="left"/>
      <w:pPr>
        <w:ind w:left="6262" w:hanging="360"/>
      </w:pPr>
      <w:rPr>
        <w:rFonts w:ascii="Wingdings" w:hAnsi="Wingdings" w:cs="Wingdings" w:hint="default"/>
      </w:rPr>
    </w:lvl>
  </w:abstractNum>
  <w:abstractNum w:abstractNumId="12">
    <w:nsid w:val="5F2670E4"/>
    <w:multiLevelType w:val="hybridMultilevel"/>
    <w:tmpl w:val="5BF646A2"/>
    <w:lvl w:ilvl="0" w:tplc="041F0001">
      <w:start w:val="1"/>
      <w:numFmt w:val="bullet"/>
      <w:lvlText w:val=""/>
      <w:lvlJc w:val="left"/>
      <w:pPr>
        <w:ind w:left="502" w:hanging="360"/>
      </w:pPr>
      <w:rPr>
        <w:rFonts w:ascii="Symbol" w:hAnsi="Symbol" w:cs="Symbol" w:hint="default"/>
      </w:rPr>
    </w:lvl>
    <w:lvl w:ilvl="1" w:tplc="041F0003">
      <w:start w:val="1"/>
      <w:numFmt w:val="bullet"/>
      <w:lvlText w:val="o"/>
      <w:lvlJc w:val="left"/>
      <w:pPr>
        <w:ind w:left="1222" w:hanging="360"/>
      </w:pPr>
      <w:rPr>
        <w:rFonts w:ascii="Courier New" w:hAnsi="Courier New" w:cs="Courier New" w:hint="default"/>
      </w:rPr>
    </w:lvl>
    <w:lvl w:ilvl="2" w:tplc="041F0005">
      <w:start w:val="1"/>
      <w:numFmt w:val="bullet"/>
      <w:lvlText w:val=""/>
      <w:lvlJc w:val="left"/>
      <w:pPr>
        <w:ind w:left="1942" w:hanging="360"/>
      </w:pPr>
      <w:rPr>
        <w:rFonts w:ascii="Wingdings" w:hAnsi="Wingdings" w:cs="Wingdings" w:hint="default"/>
      </w:rPr>
    </w:lvl>
    <w:lvl w:ilvl="3" w:tplc="041F0001">
      <w:start w:val="1"/>
      <w:numFmt w:val="bullet"/>
      <w:lvlText w:val=""/>
      <w:lvlJc w:val="left"/>
      <w:pPr>
        <w:ind w:left="2662" w:hanging="360"/>
      </w:pPr>
      <w:rPr>
        <w:rFonts w:ascii="Symbol" w:hAnsi="Symbol" w:cs="Symbol" w:hint="default"/>
      </w:rPr>
    </w:lvl>
    <w:lvl w:ilvl="4" w:tplc="041F0003">
      <w:start w:val="1"/>
      <w:numFmt w:val="bullet"/>
      <w:lvlText w:val="o"/>
      <w:lvlJc w:val="left"/>
      <w:pPr>
        <w:ind w:left="3382" w:hanging="360"/>
      </w:pPr>
      <w:rPr>
        <w:rFonts w:ascii="Courier New" w:hAnsi="Courier New" w:cs="Courier New" w:hint="default"/>
      </w:rPr>
    </w:lvl>
    <w:lvl w:ilvl="5" w:tplc="041F0005">
      <w:start w:val="1"/>
      <w:numFmt w:val="bullet"/>
      <w:lvlText w:val=""/>
      <w:lvlJc w:val="left"/>
      <w:pPr>
        <w:ind w:left="4102" w:hanging="360"/>
      </w:pPr>
      <w:rPr>
        <w:rFonts w:ascii="Wingdings" w:hAnsi="Wingdings" w:cs="Wingdings" w:hint="default"/>
      </w:rPr>
    </w:lvl>
    <w:lvl w:ilvl="6" w:tplc="041F0001">
      <w:start w:val="1"/>
      <w:numFmt w:val="bullet"/>
      <w:lvlText w:val=""/>
      <w:lvlJc w:val="left"/>
      <w:pPr>
        <w:ind w:left="4822" w:hanging="360"/>
      </w:pPr>
      <w:rPr>
        <w:rFonts w:ascii="Symbol" w:hAnsi="Symbol" w:cs="Symbol" w:hint="default"/>
      </w:rPr>
    </w:lvl>
    <w:lvl w:ilvl="7" w:tplc="041F0003">
      <w:start w:val="1"/>
      <w:numFmt w:val="bullet"/>
      <w:lvlText w:val="o"/>
      <w:lvlJc w:val="left"/>
      <w:pPr>
        <w:ind w:left="5542" w:hanging="360"/>
      </w:pPr>
      <w:rPr>
        <w:rFonts w:ascii="Courier New" w:hAnsi="Courier New" w:cs="Courier New" w:hint="default"/>
      </w:rPr>
    </w:lvl>
    <w:lvl w:ilvl="8" w:tplc="041F0005">
      <w:start w:val="1"/>
      <w:numFmt w:val="bullet"/>
      <w:lvlText w:val=""/>
      <w:lvlJc w:val="left"/>
      <w:pPr>
        <w:ind w:left="6262" w:hanging="360"/>
      </w:pPr>
      <w:rPr>
        <w:rFonts w:ascii="Wingdings" w:hAnsi="Wingdings" w:cs="Wingdings" w:hint="default"/>
      </w:rPr>
    </w:lvl>
  </w:abstractNum>
  <w:abstractNum w:abstractNumId="13">
    <w:nsid w:val="78076D85"/>
    <w:multiLevelType w:val="hybridMultilevel"/>
    <w:tmpl w:val="79DC47C2"/>
    <w:lvl w:ilvl="0" w:tplc="041F0001">
      <w:start w:val="1"/>
      <w:numFmt w:val="bullet"/>
      <w:lvlText w:val=""/>
      <w:lvlJc w:val="left"/>
      <w:pPr>
        <w:ind w:left="502" w:hanging="360"/>
      </w:pPr>
      <w:rPr>
        <w:rFonts w:ascii="Symbol" w:hAnsi="Symbol" w:cs="Symbol" w:hint="default"/>
      </w:rPr>
    </w:lvl>
    <w:lvl w:ilvl="1" w:tplc="041F0003">
      <w:start w:val="1"/>
      <w:numFmt w:val="bullet"/>
      <w:lvlText w:val="o"/>
      <w:lvlJc w:val="left"/>
      <w:pPr>
        <w:ind w:left="1222" w:hanging="360"/>
      </w:pPr>
      <w:rPr>
        <w:rFonts w:ascii="Courier New" w:hAnsi="Courier New" w:cs="Courier New" w:hint="default"/>
      </w:rPr>
    </w:lvl>
    <w:lvl w:ilvl="2" w:tplc="041F0005">
      <w:start w:val="1"/>
      <w:numFmt w:val="bullet"/>
      <w:lvlText w:val=""/>
      <w:lvlJc w:val="left"/>
      <w:pPr>
        <w:ind w:left="1942" w:hanging="360"/>
      </w:pPr>
      <w:rPr>
        <w:rFonts w:ascii="Wingdings" w:hAnsi="Wingdings" w:cs="Wingdings" w:hint="default"/>
      </w:rPr>
    </w:lvl>
    <w:lvl w:ilvl="3" w:tplc="041F0001">
      <w:start w:val="1"/>
      <w:numFmt w:val="bullet"/>
      <w:lvlText w:val=""/>
      <w:lvlJc w:val="left"/>
      <w:pPr>
        <w:ind w:left="2662" w:hanging="360"/>
      </w:pPr>
      <w:rPr>
        <w:rFonts w:ascii="Symbol" w:hAnsi="Symbol" w:cs="Symbol" w:hint="default"/>
      </w:rPr>
    </w:lvl>
    <w:lvl w:ilvl="4" w:tplc="041F0003">
      <w:start w:val="1"/>
      <w:numFmt w:val="bullet"/>
      <w:lvlText w:val="o"/>
      <w:lvlJc w:val="left"/>
      <w:pPr>
        <w:ind w:left="3382" w:hanging="360"/>
      </w:pPr>
      <w:rPr>
        <w:rFonts w:ascii="Courier New" w:hAnsi="Courier New" w:cs="Courier New" w:hint="default"/>
      </w:rPr>
    </w:lvl>
    <w:lvl w:ilvl="5" w:tplc="041F0005">
      <w:start w:val="1"/>
      <w:numFmt w:val="bullet"/>
      <w:lvlText w:val=""/>
      <w:lvlJc w:val="left"/>
      <w:pPr>
        <w:ind w:left="4102" w:hanging="360"/>
      </w:pPr>
      <w:rPr>
        <w:rFonts w:ascii="Wingdings" w:hAnsi="Wingdings" w:cs="Wingdings" w:hint="default"/>
      </w:rPr>
    </w:lvl>
    <w:lvl w:ilvl="6" w:tplc="041F0001">
      <w:start w:val="1"/>
      <w:numFmt w:val="bullet"/>
      <w:lvlText w:val=""/>
      <w:lvlJc w:val="left"/>
      <w:pPr>
        <w:ind w:left="4822" w:hanging="360"/>
      </w:pPr>
      <w:rPr>
        <w:rFonts w:ascii="Symbol" w:hAnsi="Symbol" w:cs="Symbol" w:hint="default"/>
      </w:rPr>
    </w:lvl>
    <w:lvl w:ilvl="7" w:tplc="041F0003">
      <w:start w:val="1"/>
      <w:numFmt w:val="bullet"/>
      <w:lvlText w:val="o"/>
      <w:lvlJc w:val="left"/>
      <w:pPr>
        <w:ind w:left="5542" w:hanging="360"/>
      </w:pPr>
      <w:rPr>
        <w:rFonts w:ascii="Courier New" w:hAnsi="Courier New" w:cs="Courier New" w:hint="default"/>
      </w:rPr>
    </w:lvl>
    <w:lvl w:ilvl="8" w:tplc="041F0005">
      <w:start w:val="1"/>
      <w:numFmt w:val="bullet"/>
      <w:lvlText w:val=""/>
      <w:lvlJc w:val="left"/>
      <w:pPr>
        <w:ind w:left="6262" w:hanging="360"/>
      </w:pPr>
      <w:rPr>
        <w:rFonts w:ascii="Wingdings" w:hAnsi="Wingdings" w:cs="Wingdings" w:hint="default"/>
      </w:rPr>
    </w:lvl>
  </w:abstractNum>
  <w:abstractNum w:abstractNumId="14">
    <w:nsid w:val="787A3134"/>
    <w:multiLevelType w:val="hybridMultilevel"/>
    <w:tmpl w:val="CC5447E2"/>
    <w:lvl w:ilvl="0" w:tplc="041F0001">
      <w:start w:val="1"/>
      <w:numFmt w:val="bullet"/>
      <w:lvlText w:val=""/>
      <w:lvlJc w:val="left"/>
      <w:pPr>
        <w:ind w:left="502" w:hanging="360"/>
      </w:pPr>
      <w:rPr>
        <w:rFonts w:ascii="Symbol" w:hAnsi="Symbol" w:cs="Symbol" w:hint="default"/>
      </w:rPr>
    </w:lvl>
    <w:lvl w:ilvl="1" w:tplc="041F0003">
      <w:start w:val="1"/>
      <w:numFmt w:val="bullet"/>
      <w:lvlText w:val="o"/>
      <w:lvlJc w:val="left"/>
      <w:pPr>
        <w:ind w:left="1222" w:hanging="360"/>
      </w:pPr>
      <w:rPr>
        <w:rFonts w:ascii="Courier New" w:hAnsi="Courier New" w:cs="Courier New" w:hint="default"/>
      </w:rPr>
    </w:lvl>
    <w:lvl w:ilvl="2" w:tplc="041F0005">
      <w:start w:val="1"/>
      <w:numFmt w:val="bullet"/>
      <w:lvlText w:val=""/>
      <w:lvlJc w:val="left"/>
      <w:pPr>
        <w:ind w:left="1942" w:hanging="360"/>
      </w:pPr>
      <w:rPr>
        <w:rFonts w:ascii="Wingdings" w:hAnsi="Wingdings" w:cs="Wingdings" w:hint="default"/>
      </w:rPr>
    </w:lvl>
    <w:lvl w:ilvl="3" w:tplc="041F0001">
      <w:start w:val="1"/>
      <w:numFmt w:val="bullet"/>
      <w:lvlText w:val=""/>
      <w:lvlJc w:val="left"/>
      <w:pPr>
        <w:ind w:left="2662" w:hanging="360"/>
      </w:pPr>
      <w:rPr>
        <w:rFonts w:ascii="Symbol" w:hAnsi="Symbol" w:cs="Symbol" w:hint="default"/>
      </w:rPr>
    </w:lvl>
    <w:lvl w:ilvl="4" w:tplc="041F0003">
      <w:start w:val="1"/>
      <w:numFmt w:val="bullet"/>
      <w:lvlText w:val="o"/>
      <w:lvlJc w:val="left"/>
      <w:pPr>
        <w:ind w:left="3382" w:hanging="360"/>
      </w:pPr>
      <w:rPr>
        <w:rFonts w:ascii="Courier New" w:hAnsi="Courier New" w:cs="Courier New" w:hint="default"/>
      </w:rPr>
    </w:lvl>
    <w:lvl w:ilvl="5" w:tplc="041F0005">
      <w:start w:val="1"/>
      <w:numFmt w:val="bullet"/>
      <w:lvlText w:val=""/>
      <w:lvlJc w:val="left"/>
      <w:pPr>
        <w:ind w:left="4102" w:hanging="360"/>
      </w:pPr>
      <w:rPr>
        <w:rFonts w:ascii="Wingdings" w:hAnsi="Wingdings" w:cs="Wingdings" w:hint="default"/>
      </w:rPr>
    </w:lvl>
    <w:lvl w:ilvl="6" w:tplc="041F0001">
      <w:start w:val="1"/>
      <w:numFmt w:val="bullet"/>
      <w:lvlText w:val=""/>
      <w:lvlJc w:val="left"/>
      <w:pPr>
        <w:ind w:left="4822" w:hanging="360"/>
      </w:pPr>
      <w:rPr>
        <w:rFonts w:ascii="Symbol" w:hAnsi="Symbol" w:cs="Symbol" w:hint="default"/>
      </w:rPr>
    </w:lvl>
    <w:lvl w:ilvl="7" w:tplc="041F0003">
      <w:start w:val="1"/>
      <w:numFmt w:val="bullet"/>
      <w:lvlText w:val="o"/>
      <w:lvlJc w:val="left"/>
      <w:pPr>
        <w:ind w:left="5542" w:hanging="360"/>
      </w:pPr>
      <w:rPr>
        <w:rFonts w:ascii="Courier New" w:hAnsi="Courier New" w:cs="Courier New" w:hint="default"/>
      </w:rPr>
    </w:lvl>
    <w:lvl w:ilvl="8" w:tplc="041F0005">
      <w:start w:val="1"/>
      <w:numFmt w:val="bullet"/>
      <w:lvlText w:val=""/>
      <w:lvlJc w:val="left"/>
      <w:pPr>
        <w:ind w:left="6262" w:hanging="360"/>
      </w:pPr>
      <w:rPr>
        <w:rFonts w:ascii="Wingdings" w:hAnsi="Wingdings" w:cs="Wingdings" w:hint="default"/>
      </w:rPr>
    </w:lvl>
  </w:abstractNum>
  <w:num w:numId="1">
    <w:abstractNumId w:val="10"/>
  </w:num>
  <w:num w:numId="2">
    <w:abstractNumId w:val="4"/>
  </w:num>
  <w:num w:numId="3">
    <w:abstractNumId w:val="7"/>
  </w:num>
  <w:num w:numId="4">
    <w:abstractNumId w:val="9"/>
  </w:num>
  <w:num w:numId="5">
    <w:abstractNumId w:val="6"/>
  </w:num>
  <w:num w:numId="6">
    <w:abstractNumId w:val="11"/>
  </w:num>
  <w:num w:numId="7">
    <w:abstractNumId w:val="8"/>
  </w:num>
  <w:num w:numId="8">
    <w:abstractNumId w:val="1"/>
  </w:num>
  <w:num w:numId="9">
    <w:abstractNumId w:val="12"/>
  </w:num>
  <w:num w:numId="10">
    <w:abstractNumId w:val="14"/>
  </w:num>
  <w:num w:numId="11">
    <w:abstractNumId w:val="13"/>
  </w:num>
  <w:num w:numId="12">
    <w:abstractNumId w:val="0"/>
  </w:num>
  <w:num w:numId="13">
    <w:abstractNumId w:val="3"/>
  </w:num>
  <w:num w:numId="14">
    <w:abstractNumId w:val="2"/>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drawingGridHorizontalSpacing w:val="110"/>
  <w:displayHorizont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C112B"/>
    <w:rsid w:val="00054352"/>
    <w:rsid w:val="000C56A2"/>
    <w:rsid w:val="000D331F"/>
    <w:rsid w:val="001E26FA"/>
    <w:rsid w:val="00275D93"/>
    <w:rsid w:val="00277A1C"/>
    <w:rsid w:val="002A08DC"/>
    <w:rsid w:val="002A708C"/>
    <w:rsid w:val="00307BA7"/>
    <w:rsid w:val="00361A91"/>
    <w:rsid w:val="00381E2D"/>
    <w:rsid w:val="00385BFB"/>
    <w:rsid w:val="00476155"/>
    <w:rsid w:val="004C684C"/>
    <w:rsid w:val="00522848"/>
    <w:rsid w:val="00544D2C"/>
    <w:rsid w:val="00614C14"/>
    <w:rsid w:val="0062317D"/>
    <w:rsid w:val="006359BE"/>
    <w:rsid w:val="006405B9"/>
    <w:rsid w:val="006C7B00"/>
    <w:rsid w:val="006D55B3"/>
    <w:rsid w:val="006F2EB2"/>
    <w:rsid w:val="006F729C"/>
    <w:rsid w:val="00732CAA"/>
    <w:rsid w:val="0074089F"/>
    <w:rsid w:val="0074405C"/>
    <w:rsid w:val="0076469C"/>
    <w:rsid w:val="00772238"/>
    <w:rsid w:val="007A7E5D"/>
    <w:rsid w:val="007D43E8"/>
    <w:rsid w:val="00835553"/>
    <w:rsid w:val="008575A3"/>
    <w:rsid w:val="00857B03"/>
    <w:rsid w:val="008D3342"/>
    <w:rsid w:val="009047F3"/>
    <w:rsid w:val="00905993"/>
    <w:rsid w:val="0097342E"/>
    <w:rsid w:val="009A2C92"/>
    <w:rsid w:val="009D7C1B"/>
    <w:rsid w:val="00A03D64"/>
    <w:rsid w:val="00AB55C1"/>
    <w:rsid w:val="00B14A93"/>
    <w:rsid w:val="00B475D2"/>
    <w:rsid w:val="00BB07B0"/>
    <w:rsid w:val="00BD6F39"/>
    <w:rsid w:val="00BF7D97"/>
    <w:rsid w:val="00C07E32"/>
    <w:rsid w:val="00C47CFF"/>
    <w:rsid w:val="00C64B99"/>
    <w:rsid w:val="00C670E6"/>
    <w:rsid w:val="00D10FC6"/>
    <w:rsid w:val="00D7408C"/>
    <w:rsid w:val="00D96853"/>
    <w:rsid w:val="00DC112B"/>
    <w:rsid w:val="00E42EBB"/>
    <w:rsid w:val="00ED34F7"/>
    <w:rsid w:val="00F42B2B"/>
    <w:rsid w:val="00FE7AB1"/>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6F39"/>
    <w:pPr>
      <w:spacing w:after="200" w:line="276" w:lineRule="auto"/>
    </w:pPr>
    <w:rPr>
      <w:rFonts w:cs="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C112B"/>
    <w:pPr>
      <w:ind w:left="720"/>
    </w:pPr>
  </w:style>
  <w:style w:type="character" w:styleId="Hyperlink">
    <w:name w:val="Hyperlink"/>
    <w:basedOn w:val="DefaultParagraphFont"/>
    <w:uiPriority w:val="99"/>
    <w:rsid w:val="006C7B00"/>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antalyavoleybol/" TargetMode="External"/><Relationship Id="rId3" Type="http://schemas.openxmlformats.org/officeDocument/2006/relationships/settings" Target="settings.xml"/><Relationship Id="rId7" Type="http://schemas.openxmlformats.org/officeDocument/2006/relationships/hyperlink" Target="http://www.antalyasaglikspo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ntalyahsm.gov.tr.//"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facebook.com/arif.oktarog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59</TotalTime>
  <Pages>3</Pages>
  <Words>1259</Words>
  <Characters>7179</Characters>
  <Application>Microsoft Office Outlook</Application>
  <DocSecurity>0</DocSecurity>
  <Lines>0</Lines>
  <Paragraphs>0</Paragraphs>
  <ScaleCrop>false</ScaleCrop>
  <Company>XP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ANTALYA HALK SAĞLIĞI MÜDÜRLÜĞÜ</dc:title>
  <dc:subject/>
  <dc:creator>XP2012</dc:creator>
  <cp:keywords/>
  <dc:description/>
  <cp:lastModifiedBy>Arif Okratoğlu</cp:lastModifiedBy>
  <cp:revision>6</cp:revision>
  <dcterms:created xsi:type="dcterms:W3CDTF">2017-03-29T20:07:00Z</dcterms:created>
  <dcterms:modified xsi:type="dcterms:W3CDTF">2017-04-04T20:44:00Z</dcterms:modified>
</cp:coreProperties>
</file>