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188" w:rsidRDefault="001E2188" w:rsidP="00B82EBF">
      <w:pPr>
        <w:spacing w:before="100" w:beforeAutospacing="1" w:after="100" w:afterAutospacing="1" w:line="240" w:lineRule="auto"/>
        <w:rPr>
          <w:rFonts w:ascii="Times New Roman" w:hAnsi="Times New Roman" w:cs="Times New Roman"/>
          <w:b/>
          <w:bCs/>
          <w:color w:val="000000"/>
          <w:sz w:val="32"/>
          <w:szCs w:val="32"/>
        </w:rPr>
      </w:pPr>
    </w:p>
    <w:p w:rsidR="001E2188" w:rsidRDefault="001E2188" w:rsidP="00B82EBF">
      <w:pPr>
        <w:spacing w:before="100" w:beforeAutospacing="1" w:after="100" w:afterAutospacing="1" w:line="240" w:lineRule="auto"/>
        <w:jc w:val="center"/>
        <w:rPr>
          <w:rFonts w:ascii="Times New Roman" w:hAnsi="Times New Roman" w:cs="Times New Roman"/>
          <w:b/>
          <w:bCs/>
          <w:color w:val="000000"/>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i1025" type="#_x0000_t75" alt="anadolulogoweb" style="width:470.25pt;height:81.75pt;visibility:visible">
            <v:imagedata r:id="rId5" o:title=""/>
          </v:shape>
        </w:pict>
      </w:r>
    </w:p>
    <w:p w:rsidR="001E2188" w:rsidRDefault="001E2188" w:rsidP="00476155">
      <w:pPr>
        <w:spacing w:before="100" w:beforeAutospacing="1" w:after="100" w:afterAutospacing="1" w:line="240" w:lineRule="auto"/>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ANTALYA ANADOLU HASTANELERİ</w:t>
      </w:r>
    </w:p>
    <w:p w:rsidR="001E2188" w:rsidRPr="00597FEC" w:rsidRDefault="001E2188" w:rsidP="00476155">
      <w:pPr>
        <w:spacing w:before="100" w:beforeAutospacing="1" w:after="100" w:afterAutospacing="1" w:line="240" w:lineRule="auto"/>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ANADOLU CUP-2017</w:t>
      </w:r>
    </w:p>
    <w:p w:rsidR="001E2188" w:rsidRPr="00597FEC" w:rsidRDefault="001E2188" w:rsidP="00DC112B">
      <w:pPr>
        <w:spacing w:before="100" w:beforeAutospacing="1" w:after="100" w:afterAutospacing="1"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sidRPr="00597FEC">
        <w:rPr>
          <w:rFonts w:ascii="Times New Roman" w:hAnsi="Times New Roman" w:cs="Times New Roman"/>
          <w:b/>
          <w:bCs/>
          <w:color w:val="000000"/>
          <w:sz w:val="24"/>
          <w:szCs w:val="24"/>
        </w:rPr>
        <w:t>GELENEKSEL HALI SAHA FUTBOL TURNUVASI</w:t>
      </w:r>
    </w:p>
    <w:p w:rsidR="001E2188" w:rsidRPr="00597FEC" w:rsidRDefault="001E2188" w:rsidP="00DC112B">
      <w:pPr>
        <w:spacing w:before="100" w:beforeAutospacing="1" w:after="100" w:afterAutospacing="1" w:line="240" w:lineRule="auto"/>
        <w:jc w:val="center"/>
        <w:rPr>
          <w:rFonts w:ascii="Times New Roman" w:hAnsi="Times New Roman" w:cs="Times New Roman"/>
          <w:color w:val="000000"/>
          <w:sz w:val="24"/>
          <w:szCs w:val="24"/>
        </w:rPr>
      </w:pPr>
      <w:r w:rsidRPr="00597FEC">
        <w:rPr>
          <w:rFonts w:ascii="Times New Roman" w:hAnsi="Times New Roman" w:cs="Times New Roman"/>
          <w:b/>
          <w:bCs/>
          <w:color w:val="000000"/>
          <w:sz w:val="24"/>
          <w:szCs w:val="24"/>
        </w:rPr>
        <w:t>TURNUVA YÖNETMELİĞİ</w:t>
      </w:r>
    </w:p>
    <w:p w:rsidR="001E2188" w:rsidRDefault="001E2188" w:rsidP="00DC112B">
      <w:pPr>
        <w:spacing w:before="100" w:beforeAutospacing="1" w:after="100" w:afterAutospacing="1" w:line="240" w:lineRule="auto"/>
        <w:jc w:val="center"/>
        <w:rPr>
          <w:rFonts w:ascii="Times New Roman" w:hAnsi="Times New Roman" w:cs="Times New Roman"/>
          <w:b/>
          <w:bCs/>
          <w:color w:val="FF0000"/>
          <w:sz w:val="24"/>
          <w:szCs w:val="24"/>
          <w:u w:val="single"/>
        </w:rPr>
      </w:pPr>
      <w:r w:rsidRPr="005A2824">
        <w:rPr>
          <w:rFonts w:ascii="Times New Roman" w:hAnsi="Times New Roman" w:cs="Times New Roman"/>
          <w:b/>
          <w:bCs/>
          <w:color w:val="FF0000"/>
          <w:sz w:val="24"/>
          <w:szCs w:val="24"/>
          <w:u w:val="single"/>
        </w:rPr>
        <w:t>1-OYUN SAHASI:</w:t>
      </w:r>
    </w:p>
    <w:p w:rsidR="001E2188" w:rsidRPr="00277A1C" w:rsidRDefault="001E2188" w:rsidP="00DC112B">
      <w:p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FE6FB3">
        <w:rPr>
          <w:rFonts w:ascii="Times New Roman" w:hAnsi="Times New Roman" w:cs="Times New Roman"/>
          <w:b/>
          <w:bCs/>
          <w:sz w:val="20"/>
          <w:szCs w:val="20"/>
        </w:rPr>
        <w:t>Uluç Mahallesi 24.Cadde 150 Sokak No:1-ALTINKUM SPORLAND SPOR TESİSLERİ’nde yapılacaktır.</w:t>
      </w:r>
      <w:r>
        <w:rPr>
          <w:rFonts w:ascii="Times New Roman" w:hAnsi="Times New Roman" w:cs="Times New Roman"/>
          <w:b/>
          <w:bCs/>
          <w:sz w:val="20"/>
          <w:szCs w:val="20"/>
        </w:rPr>
        <w:t>****</w:t>
      </w:r>
    </w:p>
    <w:p w:rsidR="001E2188" w:rsidRPr="005A2824" w:rsidRDefault="001E2188" w:rsidP="00DC112B">
      <w:pPr>
        <w:spacing w:before="100" w:beforeAutospacing="1" w:after="100" w:afterAutospacing="1" w:line="240" w:lineRule="auto"/>
        <w:jc w:val="center"/>
        <w:rPr>
          <w:rFonts w:ascii="Times New Roman" w:hAnsi="Times New Roman" w:cs="Times New Roman"/>
          <w:color w:val="FF0000"/>
          <w:sz w:val="24"/>
          <w:szCs w:val="24"/>
        </w:rPr>
      </w:pPr>
      <w:r w:rsidRPr="005A2824">
        <w:rPr>
          <w:rFonts w:ascii="Times New Roman" w:hAnsi="Times New Roman" w:cs="Times New Roman"/>
          <w:b/>
          <w:bCs/>
          <w:color w:val="FF0000"/>
          <w:sz w:val="24"/>
          <w:szCs w:val="24"/>
          <w:u w:val="single"/>
        </w:rPr>
        <w:t>2-KATILACAK TAKIMLAR:</w:t>
      </w:r>
    </w:p>
    <w:p w:rsidR="001E2188" w:rsidRPr="00361A91" w:rsidRDefault="001E2188"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Grubuna bağlı Hastanelerden oluşan takımlar Turnuva katılabileceklerdir.</w:t>
      </w:r>
    </w:p>
    <w:p w:rsidR="001E2188" w:rsidRPr="00F94D37" w:rsidRDefault="001E2188"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734D5F">
        <w:rPr>
          <w:rFonts w:ascii="Times New Roman" w:hAnsi="Times New Roman" w:cs="Times New Roman"/>
          <w:b/>
          <w:bCs/>
          <w:color w:val="FF0000"/>
          <w:sz w:val="24"/>
          <w:szCs w:val="24"/>
          <w:u w:val="single"/>
        </w:rPr>
        <w:t>3-OYUNCULAR:</w:t>
      </w:r>
    </w:p>
    <w:p w:rsidR="001E2188" w:rsidRPr="00AA3515" w:rsidRDefault="001E2188"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Takımların  Listeleri 12(Oniki</w:t>
      </w:r>
      <w:r w:rsidRPr="00AA3515">
        <w:rPr>
          <w:rFonts w:ascii="Times New Roman" w:hAnsi="Times New Roman" w:cs="Times New Roman"/>
          <w:b/>
          <w:bCs/>
          <w:sz w:val="20"/>
          <w:szCs w:val="20"/>
        </w:rPr>
        <w:t>) Oyuncudan oluşacaktır.</w:t>
      </w:r>
    </w:p>
    <w:p w:rsidR="001E2188" w:rsidRPr="00AA3515" w:rsidRDefault="001E2188"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nuvasında oynayacak oyuncular; Anadolu Hastaneleri Grubuna bağlı olarak</w:t>
      </w:r>
      <w:r w:rsidRPr="00AA3515">
        <w:rPr>
          <w:rFonts w:ascii="Times New Roman" w:hAnsi="Times New Roman" w:cs="Times New Roman"/>
          <w:b/>
          <w:bCs/>
          <w:sz w:val="20"/>
          <w:szCs w:val="20"/>
        </w:rPr>
        <w:t xml:space="preserve"> </w:t>
      </w:r>
      <w:r>
        <w:rPr>
          <w:rFonts w:ascii="Times New Roman" w:hAnsi="Times New Roman" w:cs="Times New Roman"/>
          <w:b/>
          <w:bCs/>
          <w:sz w:val="20"/>
          <w:szCs w:val="20"/>
        </w:rPr>
        <w:t>görev yapan personellerden oluşacaktır.</w:t>
      </w:r>
    </w:p>
    <w:p w:rsidR="001E2188" w:rsidRDefault="001E2188" w:rsidP="006C7B00">
      <w:pPr>
        <w:spacing w:before="100" w:beforeAutospacing="1" w:after="100" w:afterAutospacing="1" w:line="240" w:lineRule="auto"/>
        <w:ind w:left="720"/>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4-TURNUVA İLE İLGİLİ OYUNCU BELGELERİ</w:t>
      </w:r>
      <w:r w:rsidRPr="00734D5F">
        <w:rPr>
          <w:rFonts w:ascii="Times New Roman" w:hAnsi="Times New Roman" w:cs="Times New Roman"/>
          <w:b/>
          <w:bCs/>
          <w:color w:val="FF0000"/>
          <w:sz w:val="24"/>
          <w:szCs w:val="24"/>
          <w:u w:val="single"/>
        </w:rPr>
        <w:t>:</w:t>
      </w:r>
    </w:p>
    <w:p w:rsidR="001E2188" w:rsidRPr="00AA3515" w:rsidRDefault="001E2188"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Nüfus Cüzdanı Fotokopisi</w:t>
      </w:r>
    </w:p>
    <w:p w:rsidR="001E2188" w:rsidRPr="00AA3515" w:rsidRDefault="001E2188"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1 Adet Fotoğraf</w:t>
      </w:r>
    </w:p>
    <w:p w:rsidR="001E2188" w:rsidRPr="00AA3515" w:rsidRDefault="001E2188"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Sağlık Raporu</w:t>
      </w:r>
    </w:p>
    <w:p w:rsidR="001E2188" w:rsidRPr="00AA3515" w:rsidRDefault="001E2188"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Kurum Personel Belgesi</w:t>
      </w:r>
    </w:p>
    <w:p w:rsidR="001E2188" w:rsidRPr="00597FEC" w:rsidRDefault="001E2188"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5</w:t>
      </w:r>
      <w:r w:rsidRPr="005A2824">
        <w:rPr>
          <w:rFonts w:ascii="Times New Roman" w:hAnsi="Times New Roman" w:cs="Times New Roman"/>
          <w:b/>
          <w:bCs/>
          <w:color w:val="FF0000"/>
          <w:sz w:val="24"/>
          <w:szCs w:val="24"/>
          <w:u w:val="single"/>
        </w:rPr>
        <w:t>-OYUNCU SAYISI:</w:t>
      </w:r>
    </w:p>
    <w:p w:rsidR="001E2188" w:rsidRDefault="001E2188"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Müsabakalar biri kaleci olmak üzere yedi oyuncu ile oynanacaktır.</w:t>
      </w:r>
    </w:p>
    <w:p w:rsidR="001E2188" w:rsidRDefault="001E2188"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Takımlar Müsabakalara 6 kişiden az oyuncu ile başlayamaz.</w:t>
      </w:r>
    </w:p>
    <w:p w:rsidR="001E2188" w:rsidRPr="00DC112B" w:rsidRDefault="001E2188"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Oyun esnasında oyuncu sayısı beş'in altına inerse müsabaka ilgili takım aleyhine tatil edilir. </w:t>
      </w:r>
    </w:p>
    <w:p w:rsidR="001E2188" w:rsidRPr="005A2824" w:rsidRDefault="001E2188" w:rsidP="006C7B00">
      <w:pPr>
        <w:spacing w:before="100" w:beforeAutospacing="1" w:after="100" w:afterAutospacing="1"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4"/>
          <w:szCs w:val="24"/>
          <w:u w:val="single"/>
        </w:rPr>
        <w:t>6</w:t>
      </w:r>
      <w:r w:rsidRPr="005A2824">
        <w:rPr>
          <w:rFonts w:ascii="Times New Roman" w:hAnsi="Times New Roman" w:cs="Times New Roman"/>
          <w:b/>
          <w:bCs/>
          <w:color w:val="FF0000"/>
          <w:sz w:val="24"/>
          <w:szCs w:val="24"/>
          <w:u w:val="single"/>
        </w:rPr>
        <w:t>-OYUNCU DEĞİŞİKLİĞİ:</w:t>
      </w:r>
    </w:p>
    <w:tbl>
      <w:tblPr>
        <w:tblW w:w="10677" w:type="dxa"/>
        <w:tblCellSpacing w:w="15" w:type="dxa"/>
        <w:tblInd w:w="2" w:type="dxa"/>
        <w:tblCellMar>
          <w:left w:w="0" w:type="dxa"/>
          <w:right w:w="0" w:type="dxa"/>
        </w:tblCellMar>
        <w:tblLook w:val="00A0"/>
      </w:tblPr>
      <w:tblGrid>
        <w:gridCol w:w="10677"/>
      </w:tblGrid>
      <w:tr w:rsidR="001E2188" w:rsidRPr="00F05845">
        <w:trPr>
          <w:tblCellSpacing w:w="15" w:type="dxa"/>
        </w:trPr>
        <w:tc>
          <w:tcPr>
            <w:tcW w:w="10617" w:type="dxa"/>
            <w:tcMar>
              <w:top w:w="15" w:type="dxa"/>
              <w:left w:w="15" w:type="dxa"/>
              <w:bottom w:w="15" w:type="dxa"/>
              <w:right w:w="15" w:type="dxa"/>
            </w:tcMar>
          </w:tcPr>
          <w:p w:rsidR="001E2188" w:rsidRPr="00F05845" w:rsidRDefault="001E2188" w:rsidP="006C7B00">
            <w:pPr>
              <w:pStyle w:val="ListParagraph"/>
              <w:numPr>
                <w:ilvl w:val="0"/>
                <w:numId w:val="9"/>
              </w:numPr>
              <w:spacing w:after="0" w:line="240" w:lineRule="auto"/>
              <w:jc w:val="both"/>
              <w:rPr>
                <w:rFonts w:ascii="Times New Roman" w:hAnsi="Times New Roman" w:cs="Times New Roman"/>
                <w:b/>
                <w:bCs/>
                <w:sz w:val="24"/>
                <w:szCs w:val="24"/>
              </w:rPr>
            </w:pPr>
            <w:r w:rsidRPr="00F05845">
              <w:rPr>
                <w:rFonts w:ascii="Times New Roman" w:hAnsi="Times New Roman" w:cs="Times New Roman"/>
                <w:b/>
                <w:bCs/>
                <w:sz w:val="20"/>
                <w:szCs w:val="20"/>
              </w:rPr>
              <w:t>Hakem’in iznini almak kaydı ile ve oyun durduğu bir sırada yapılır.</w:t>
            </w:r>
          </w:p>
          <w:p w:rsidR="001E2188" w:rsidRPr="00F05845" w:rsidRDefault="001E2188" w:rsidP="006C7B00">
            <w:pPr>
              <w:pStyle w:val="ListParagraph"/>
              <w:numPr>
                <w:ilvl w:val="0"/>
                <w:numId w:val="9"/>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Takımlar en fazla 4</w:t>
            </w:r>
            <w:r w:rsidRPr="00F05845">
              <w:rPr>
                <w:rFonts w:ascii="Times New Roman" w:hAnsi="Times New Roman" w:cs="Times New Roman"/>
                <w:b/>
                <w:bCs/>
                <w:sz w:val="20"/>
                <w:szCs w:val="20"/>
              </w:rPr>
              <w:t xml:space="preserve"> oyuncu değişikliği yapabilir.</w:t>
            </w:r>
          </w:p>
          <w:p w:rsidR="001E2188" w:rsidRPr="00F05845" w:rsidRDefault="001E2188" w:rsidP="006C7B00">
            <w:pPr>
              <w:pStyle w:val="ListParagraph"/>
              <w:numPr>
                <w:ilvl w:val="0"/>
                <w:numId w:val="9"/>
              </w:numPr>
              <w:spacing w:after="0" w:line="240" w:lineRule="auto"/>
              <w:jc w:val="both"/>
              <w:rPr>
                <w:rFonts w:ascii="Times New Roman" w:hAnsi="Times New Roman" w:cs="Times New Roman"/>
                <w:b/>
                <w:bCs/>
                <w:sz w:val="20"/>
                <w:szCs w:val="20"/>
              </w:rPr>
            </w:pPr>
            <w:r w:rsidRPr="00F05845">
              <w:rPr>
                <w:rFonts w:ascii="Times New Roman" w:hAnsi="Times New Roman" w:cs="Times New Roman"/>
                <w:b/>
                <w:bCs/>
                <w:sz w:val="20"/>
                <w:szCs w:val="20"/>
              </w:rPr>
              <w:t xml:space="preserve">Tertip Komitemizin dışında yapılan turnuvalarda oyuncu değişiklik sayısı turnuvayı düzenleyen kuruluş tarafından belirlenir. </w:t>
            </w:r>
          </w:p>
        </w:tc>
      </w:tr>
      <w:tr w:rsidR="001E2188" w:rsidRPr="00F05845">
        <w:trPr>
          <w:tblCellSpacing w:w="15" w:type="dxa"/>
        </w:trPr>
        <w:tc>
          <w:tcPr>
            <w:tcW w:w="10617" w:type="dxa"/>
            <w:tcMar>
              <w:top w:w="15" w:type="dxa"/>
              <w:left w:w="15" w:type="dxa"/>
              <w:bottom w:w="15" w:type="dxa"/>
              <w:right w:w="15" w:type="dxa"/>
            </w:tcMar>
          </w:tcPr>
          <w:p w:rsidR="001E2188" w:rsidRPr="00F05845" w:rsidRDefault="001E2188"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Oyun başladıktan sonra ihraç edilen bir oyuncunun yerine başka bir oyuncu alınamaz. </w:t>
            </w:r>
          </w:p>
          <w:p w:rsidR="001E2188" w:rsidRPr="00F05845" w:rsidRDefault="001E2188" w:rsidP="00B82EBF">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Oyuna girsin veya girmesin oyun sahası içinde hatalı davranışta bulunan bir yedek oyuncu diğer oyuncular gibi aynı cezalara çarptırılır. </w:t>
            </w:r>
          </w:p>
          <w:p w:rsidR="001E2188" w:rsidRPr="00F05845" w:rsidRDefault="001E2188" w:rsidP="006C7B00">
            <w:pPr>
              <w:pStyle w:val="ListParagraph"/>
              <w:spacing w:before="100" w:beforeAutospacing="1" w:after="100" w:afterAutospacing="1" w:line="240" w:lineRule="auto"/>
              <w:jc w:val="both"/>
              <w:rPr>
                <w:rFonts w:ascii="Times New Roman" w:hAnsi="Times New Roman" w:cs="Times New Roman"/>
                <w:b/>
                <w:bCs/>
                <w:color w:val="FF0000"/>
                <w:sz w:val="24"/>
                <w:szCs w:val="24"/>
                <w:u w:val="single"/>
              </w:rPr>
            </w:pPr>
          </w:p>
          <w:p w:rsidR="001E2188" w:rsidRDefault="001E2188" w:rsidP="006C7B00">
            <w:pPr>
              <w:pStyle w:val="ListParagraph"/>
              <w:spacing w:before="100" w:beforeAutospacing="1" w:after="100" w:afterAutospacing="1" w:line="240" w:lineRule="auto"/>
              <w:jc w:val="center"/>
              <w:rPr>
                <w:rFonts w:ascii="Times New Roman" w:hAnsi="Times New Roman" w:cs="Times New Roman"/>
                <w:b/>
                <w:bCs/>
                <w:color w:val="FF0000"/>
                <w:sz w:val="24"/>
                <w:szCs w:val="24"/>
                <w:u w:val="single"/>
              </w:rPr>
            </w:pPr>
          </w:p>
          <w:p w:rsidR="001E2188" w:rsidRPr="006A4567" w:rsidRDefault="001E2188" w:rsidP="006A4567">
            <w:pPr>
              <w:pStyle w:val="ListParagraph"/>
              <w:spacing w:before="100" w:beforeAutospacing="1" w:after="100" w:afterAutospacing="1" w:line="240" w:lineRule="auto"/>
              <w:jc w:val="center"/>
              <w:rPr>
                <w:rFonts w:ascii="Times New Roman" w:hAnsi="Times New Roman" w:cs="Times New Roman"/>
                <w:b/>
                <w:bCs/>
                <w:color w:val="FF0000"/>
                <w:sz w:val="24"/>
                <w:szCs w:val="24"/>
                <w:u w:val="single"/>
              </w:rPr>
            </w:pPr>
            <w:r w:rsidRPr="00F05845">
              <w:rPr>
                <w:rFonts w:ascii="Times New Roman" w:hAnsi="Times New Roman" w:cs="Times New Roman"/>
                <w:b/>
                <w:bCs/>
                <w:color w:val="FF0000"/>
                <w:sz w:val="24"/>
                <w:szCs w:val="24"/>
                <w:u w:val="single"/>
              </w:rPr>
              <w:t>7-OYUN SÜRESİ:</w:t>
            </w:r>
          </w:p>
          <w:p w:rsidR="001E2188" w:rsidRPr="00F05845" w:rsidRDefault="001E2188"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Müsabakalar 25 er dakikalık 2 devre olarak oynanacaktır. Devre arası 5 dakikadır. *  Her takım müsabaka saatinde spor kıyafetlerini giymiş olarak hazır bulunacaktır. </w:t>
            </w:r>
          </w:p>
          <w:p w:rsidR="001E2188" w:rsidRPr="00F05845" w:rsidRDefault="001E2188"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Müsabakaya saatinde gelmeyen takım en fazla 10 dakika beklenecektir. Bu zaman zarfında sahaya çıkamayan takım hükmen yenik ilan edilir. </w:t>
            </w:r>
          </w:p>
          <w:p w:rsidR="001E2188" w:rsidRPr="00F05845" w:rsidRDefault="001E2188" w:rsidP="006C7B00">
            <w:pPr>
              <w:spacing w:before="100" w:beforeAutospacing="1" w:after="100" w:afterAutospacing="1" w:line="240" w:lineRule="auto"/>
              <w:ind w:left="360"/>
              <w:jc w:val="center"/>
              <w:rPr>
                <w:rFonts w:ascii="Times New Roman" w:hAnsi="Times New Roman" w:cs="Times New Roman"/>
                <w:color w:val="FF0000"/>
                <w:sz w:val="24"/>
                <w:szCs w:val="24"/>
              </w:rPr>
            </w:pPr>
            <w:r w:rsidRPr="00F05845">
              <w:rPr>
                <w:rFonts w:ascii="Times New Roman" w:hAnsi="Times New Roman" w:cs="Times New Roman"/>
                <w:b/>
                <w:bCs/>
                <w:color w:val="FF0000"/>
                <w:sz w:val="24"/>
                <w:szCs w:val="24"/>
                <w:u w:val="single"/>
              </w:rPr>
              <w:t>8-OYUNCULARIN TECHİZATI:</w:t>
            </w:r>
          </w:p>
          <w:p w:rsidR="001E2188" w:rsidRPr="00F05845" w:rsidRDefault="001E2188"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Oyuncular müsabaka esnasında birbirlerine tehlikeli olabilecek saat, yüzük, künye... Vs. gibi şeyler takamazlar. </w:t>
            </w:r>
          </w:p>
          <w:p w:rsidR="001E2188" w:rsidRPr="00F05845" w:rsidRDefault="001E2188"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Oyuncular müsabakalarda lastik ayakkabı giyecektir. Plastikte olsa Kramponlu futbol ayakkabısı giyilmeyecektir.</w:t>
            </w:r>
          </w:p>
          <w:p w:rsidR="001E2188" w:rsidRPr="00F05845" w:rsidRDefault="001E2188"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 Her takım tek tip forma, şort, tozluk ile müsabakaya çıkacaktır.</w:t>
            </w:r>
          </w:p>
          <w:p w:rsidR="001E2188" w:rsidRPr="00F05845" w:rsidRDefault="001E2188"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F05845">
              <w:rPr>
                <w:rFonts w:ascii="Times New Roman" w:hAnsi="Times New Roman" w:cs="Times New Roman"/>
                <w:b/>
                <w:bCs/>
                <w:color w:val="FF0000"/>
                <w:sz w:val="24"/>
                <w:szCs w:val="24"/>
                <w:u w:val="single"/>
              </w:rPr>
              <w:t>9-OYUN KURALLARI:</w:t>
            </w:r>
          </w:p>
        </w:tc>
      </w:tr>
    </w:tbl>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Turnuva “Futbol Müsabaka Yönetmeliği “uluslar arası oyun kuralları ve kendi özel yönetmeliği esaslarına uygun olarak oynanacaktır.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FE6FB3">
        <w:rPr>
          <w:rFonts w:ascii="Times New Roman" w:hAnsi="Times New Roman" w:cs="Times New Roman"/>
          <w:b/>
          <w:bCs/>
          <w:sz w:val="20"/>
          <w:szCs w:val="20"/>
        </w:rPr>
        <w:t xml:space="preserve">Kaleciler aut atışını ayak ile yapacaktır.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Müsabakalar gruplar halinde oynanacaktır.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İlk eleme ve final gruplarındaki takım sayısını belirlemede turnuva tertip komitesi yetkilidir.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Puan usulü olacak,  ikili </w:t>
      </w:r>
      <w:r>
        <w:rPr>
          <w:rFonts w:ascii="Times New Roman" w:hAnsi="Times New Roman" w:cs="Times New Roman"/>
          <w:b/>
          <w:bCs/>
          <w:sz w:val="20"/>
          <w:szCs w:val="20"/>
        </w:rPr>
        <w:t>averaj uygulanacaktır.</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Averaj sistemi uygulamasında Türkiye ligi ve Şampiyonlar ligi averaj sistemi uygulanacaktır.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Ofsayt olmayacak, köşe vuruşları ayakla yapılacaktır.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Top oyunda iken kaleci tuttuğu topu rakip kaleye ayak veya elle attığında GOL olursa</w:t>
      </w:r>
      <w:r>
        <w:rPr>
          <w:rFonts w:ascii="Times New Roman" w:hAnsi="Times New Roman" w:cs="Times New Roman"/>
          <w:b/>
          <w:bCs/>
          <w:sz w:val="20"/>
          <w:szCs w:val="20"/>
        </w:rPr>
        <w:t xml:space="preserve"> Kural gereği</w:t>
      </w:r>
      <w:r w:rsidRPr="00DC112B">
        <w:rPr>
          <w:rFonts w:ascii="Times New Roman" w:hAnsi="Times New Roman" w:cs="Times New Roman"/>
          <w:b/>
          <w:bCs/>
          <w:sz w:val="20"/>
          <w:szCs w:val="20"/>
        </w:rPr>
        <w:t xml:space="preserve"> gol geçerli sayılacaktır.</w:t>
      </w:r>
      <w:r>
        <w:rPr>
          <w:rFonts w:ascii="Times New Roman" w:hAnsi="Times New Roman" w:cs="Times New Roman"/>
          <w:b/>
          <w:bCs/>
          <w:sz w:val="20"/>
          <w:szCs w:val="20"/>
        </w:rPr>
        <w:t xml:space="preserve"> </w:t>
      </w:r>
      <w:r w:rsidRPr="00DC112B">
        <w:rPr>
          <w:rFonts w:ascii="Times New Roman" w:hAnsi="Times New Roman" w:cs="Times New Roman"/>
          <w:b/>
          <w:bCs/>
          <w:sz w:val="20"/>
          <w:szCs w:val="20"/>
        </w:rPr>
        <w:t xml:space="preserve">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Kaleci kendisine yapılan geri pasına(ayakla olması halinde)elle müdahale edemez. Elle müdahalede bulunduğu takdirde takımı aleyhine endirekt serbest vuruş verilir. Bu vuruş ceza sahası çizgisi üzerinden</w:t>
      </w:r>
      <w:r>
        <w:rPr>
          <w:rFonts w:ascii="Times New Roman" w:hAnsi="Times New Roman" w:cs="Times New Roman"/>
          <w:b/>
          <w:bCs/>
          <w:sz w:val="20"/>
          <w:szCs w:val="20"/>
        </w:rPr>
        <w:t xml:space="preserve"> yapılır.</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Direk ve endirek</w:t>
      </w:r>
      <w:r>
        <w:rPr>
          <w:rFonts w:ascii="Times New Roman" w:hAnsi="Times New Roman" w:cs="Times New Roman"/>
          <w:b/>
          <w:bCs/>
          <w:sz w:val="20"/>
          <w:szCs w:val="20"/>
        </w:rPr>
        <w:t>t</w:t>
      </w:r>
      <w:r w:rsidRPr="00DC112B">
        <w:rPr>
          <w:rFonts w:ascii="Times New Roman" w:hAnsi="Times New Roman" w:cs="Times New Roman"/>
          <w:b/>
          <w:bCs/>
          <w:sz w:val="20"/>
          <w:szCs w:val="20"/>
        </w:rPr>
        <w:t xml:space="preserve"> vuruşlarda rakip takımın alacağı baraj mesafesi 5 adım olacaktır.   </w:t>
      </w:r>
    </w:p>
    <w:p w:rsidR="001E2188"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Müdafaa oyuncusuna çarpıp kaleciye giden top geri pası sayılmaz. </w:t>
      </w:r>
    </w:p>
    <w:p w:rsidR="001E2188" w:rsidRPr="00DC112B" w:rsidRDefault="001E2188"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Kaleci geri pası ayakla ve göğsü ile karşılayıp oynayabilir.</w:t>
      </w:r>
      <w:r w:rsidRPr="00DC112B">
        <w:rPr>
          <w:rFonts w:ascii="Times New Roman" w:hAnsi="Times New Roman" w:cs="Times New Roman"/>
          <w:sz w:val="20"/>
          <w:szCs w:val="20"/>
        </w:rPr>
        <w:t xml:space="preserve"> </w:t>
      </w:r>
      <w:bookmarkStart w:id="0" w:name="_GoBack"/>
      <w:bookmarkEnd w:id="0"/>
    </w:p>
    <w:p w:rsidR="001E2188" w:rsidRPr="00FA2A75" w:rsidRDefault="001E2188" w:rsidP="006C7B00">
      <w:pPr>
        <w:spacing w:after="0" w:line="240" w:lineRule="auto"/>
        <w:jc w:val="center"/>
        <w:rPr>
          <w:rFonts w:ascii="Times New Roman" w:hAnsi="Times New Roman" w:cs="Times New Roman"/>
          <w:sz w:val="24"/>
          <w:szCs w:val="24"/>
        </w:rPr>
      </w:pPr>
      <w:r>
        <w:rPr>
          <w:rFonts w:ascii="Times New Roman" w:hAnsi="Times New Roman" w:cs="Times New Roman"/>
          <w:b/>
          <w:bCs/>
          <w:color w:val="FF0000"/>
          <w:sz w:val="26"/>
          <w:szCs w:val="26"/>
          <w:u w:val="single"/>
        </w:rPr>
        <w:t>10</w:t>
      </w:r>
      <w:r w:rsidRPr="005A2824">
        <w:rPr>
          <w:rFonts w:ascii="Times New Roman" w:hAnsi="Times New Roman" w:cs="Times New Roman"/>
          <w:b/>
          <w:bCs/>
          <w:color w:val="FF0000"/>
          <w:sz w:val="26"/>
          <w:szCs w:val="26"/>
          <w:u w:val="single"/>
        </w:rPr>
        <w:t>-CEZAİ MADDELER:</w:t>
      </w:r>
    </w:p>
    <w:p w:rsidR="001E2188" w:rsidRPr="00522848" w:rsidRDefault="001E2188"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Bu yönetmelikte belirtilmeyen hususlar meydana gelirse tertip komitesince karara bağlanır. </w:t>
      </w:r>
    </w:p>
    <w:p w:rsidR="001E2188" w:rsidRPr="00522848" w:rsidRDefault="001E2188"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Tertip komitesinin vereceği kararlara itiraz edilemez. </w:t>
      </w:r>
    </w:p>
    <w:p w:rsidR="001E2188" w:rsidRPr="00522848" w:rsidRDefault="001E2188" w:rsidP="006C7B00">
      <w:pPr>
        <w:pStyle w:val="ListParagraph"/>
        <w:numPr>
          <w:ilvl w:val="0"/>
          <w:numId w:val="6"/>
        </w:numPr>
        <w:spacing w:after="0" w:line="240" w:lineRule="auto"/>
        <w:jc w:val="both"/>
        <w:rPr>
          <w:rFonts w:ascii="Times New Roman" w:hAnsi="Times New Roman" w:cs="Times New Roman"/>
          <w:sz w:val="20"/>
          <w:szCs w:val="20"/>
        </w:rPr>
      </w:pPr>
      <w:r w:rsidRPr="00522848">
        <w:rPr>
          <w:rFonts w:ascii="Times New Roman" w:hAnsi="Times New Roman" w:cs="Times New Roman"/>
          <w:b/>
          <w:bCs/>
          <w:sz w:val="20"/>
          <w:szCs w:val="20"/>
        </w:rPr>
        <w:t xml:space="preserve">Üst üste olmasa dahi iki müsabakaya çıkmayan takımlar turnuvadan ihraç edilir. </w:t>
      </w:r>
    </w:p>
    <w:p w:rsidR="001E2188" w:rsidRPr="00522848" w:rsidRDefault="001E2188"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3 kırmızı kart gören takım turnuvadan ihraç edilir. </w:t>
      </w:r>
    </w:p>
    <w:p w:rsidR="001E2188" w:rsidRPr="00522848" w:rsidRDefault="001E2188"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Bir takım oyun esnasında sahadan çekilirse hükmen mağlup ilan edilir ve daha evvel almış ve alacağı puanlardan 3 puan silinir.  </w:t>
      </w:r>
    </w:p>
    <w:p w:rsidR="001E2188" w:rsidRDefault="001E2188"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Müsabakasına çıkmayan takımın o grupta daha önce oynadığı müsabakalardan mağlup olduğu en farklı neticesi uygulanır. </w:t>
      </w:r>
    </w:p>
    <w:p w:rsidR="001E2188" w:rsidRPr="00522848" w:rsidRDefault="001E2188"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Turnuvaya katılan bir takım her ne sebeple olursa olsun,  ihraç edilmiş ise, o güne kadar aldığı en farklı mağlubiyet, grubundaki bütün takımlara aynen uygulanır. </w:t>
      </w:r>
    </w:p>
    <w:p w:rsidR="001E2188" w:rsidRPr="00522848" w:rsidRDefault="001E2188" w:rsidP="006C7B00">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Turnuvadan her ne sebeple olursa olsun ihraç edilen takımın verdiği ücret kesinlikle iade edilmez. </w:t>
      </w:r>
    </w:p>
    <w:p w:rsidR="001E2188" w:rsidRPr="00522848" w:rsidRDefault="001E2188" w:rsidP="006C7B00">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İki maç üst üste sarı kart görüp bir sonraki maçta oynamama kuralı uygulanmayacaktır.</w:t>
      </w:r>
    </w:p>
    <w:p w:rsidR="001E2188" w:rsidRPr="00476155" w:rsidRDefault="001E2188" w:rsidP="006C7B00">
      <w:pPr>
        <w:pStyle w:val="ListParagraph"/>
        <w:numPr>
          <w:ilvl w:val="0"/>
          <w:numId w:val="10"/>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direkt kırmızı kart gören oyuncu bir sonraki müsabakada oynayamaz. Bu oyuncunun yaptığı harekete göre verilecek cezayı Tertip Komitesi belirler. </w:t>
      </w:r>
    </w:p>
    <w:p w:rsidR="001E2188" w:rsidRDefault="001E2188" w:rsidP="006C7B00">
      <w:pPr>
        <w:pStyle w:val="ListParagraph"/>
        <w:spacing w:after="0" w:line="240" w:lineRule="auto"/>
        <w:jc w:val="both"/>
        <w:rPr>
          <w:rFonts w:ascii="Times New Roman" w:hAnsi="Times New Roman" w:cs="Times New Roman"/>
          <w:b/>
          <w:bCs/>
          <w:color w:val="FF0000"/>
          <w:sz w:val="20"/>
          <w:szCs w:val="20"/>
        </w:rPr>
      </w:pPr>
    </w:p>
    <w:p w:rsidR="001E2188" w:rsidRPr="00476155" w:rsidRDefault="001E2188" w:rsidP="006C7B00">
      <w:pPr>
        <w:spacing w:after="0" w:line="240" w:lineRule="auto"/>
        <w:jc w:val="both"/>
        <w:rPr>
          <w:rFonts w:ascii="Times New Roman" w:hAnsi="Times New Roman" w:cs="Times New Roman"/>
          <w:b/>
          <w:bCs/>
          <w:color w:val="FF0000"/>
          <w:sz w:val="18"/>
          <w:szCs w:val="18"/>
        </w:rPr>
      </w:pPr>
      <w:r>
        <w:rPr>
          <w:rFonts w:ascii="Times New Roman" w:hAnsi="Times New Roman" w:cs="Times New Roman"/>
          <w:b/>
          <w:bCs/>
          <w:color w:val="FF0000"/>
          <w:sz w:val="18"/>
          <w:szCs w:val="18"/>
        </w:rPr>
        <w:t>***HER TAKIM SEYİRCİSİNİN YAPACAĞİ SPOR AHLAKINA UYMAYAN HAREKETLERDEN SORUMLUDUR!! İKAZLARA RAĞMEN SÖZLE VEYA FİİLİ OLARAK TECAVÜZLERİNİ SÜRDÜREN SEYİRCİNİN TAKIMI TURNUVADAN İHRAÇ EDİLİR.</w:t>
      </w:r>
    </w:p>
    <w:p w:rsidR="001E2188" w:rsidRPr="00476155" w:rsidRDefault="001E2188" w:rsidP="006C7B00">
      <w:pPr>
        <w:spacing w:after="0" w:line="240" w:lineRule="auto"/>
        <w:jc w:val="both"/>
        <w:rPr>
          <w:color w:val="FF0000"/>
          <w:sz w:val="18"/>
          <w:szCs w:val="18"/>
        </w:rPr>
      </w:pPr>
      <w:r w:rsidRPr="00476155">
        <w:rPr>
          <w:rFonts w:ascii="Times New Roman" w:hAnsi="Times New Roman" w:cs="Times New Roman"/>
          <w:b/>
          <w:bCs/>
          <w:color w:val="FF0000"/>
          <w:sz w:val="18"/>
          <w:szCs w:val="18"/>
        </w:rPr>
        <w:t xml:space="preserve">                                    </w:t>
      </w:r>
    </w:p>
    <w:tbl>
      <w:tblPr>
        <w:tblW w:w="11495" w:type="dxa"/>
        <w:tblCellSpacing w:w="15" w:type="dxa"/>
        <w:tblInd w:w="-13" w:type="dxa"/>
        <w:tblCellMar>
          <w:top w:w="15" w:type="dxa"/>
          <w:left w:w="15" w:type="dxa"/>
          <w:bottom w:w="15" w:type="dxa"/>
          <w:right w:w="15" w:type="dxa"/>
        </w:tblCellMar>
        <w:tblLook w:val="00A0"/>
      </w:tblPr>
      <w:tblGrid>
        <w:gridCol w:w="11360"/>
        <w:gridCol w:w="135"/>
      </w:tblGrid>
      <w:tr w:rsidR="001E2188" w:rsidRPr="00F05845">
        <w:trPr>
          <w:gridAfter w:val="1"/>
          <w:wAfter w:w="50" w:type="dxa"/>
          <w:tblCellSpacing w:w="15" w:type="dxa"/>
        </w:trPr>
        <w:tc>
          <w:tcPr>
            <w:tcW w:w="11355" w:type="dxa"/>
          </w:tcPr>
          <w:p w:rsidR="001E2188" w:rsidRPr="00F05845" w:rsidRDefault="001E2188"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 xml:space="preserve">***TAKIMLARIN SEYİRCİLERİ TESİS DAHİLİNDE MAYTAP, HAVAİ FİŞEK GİBİ YANICI MADDELERİ YANLARINDA GETİRİP KULLANAMAZLAR, KULLANDIKLARI TAKDİRDE OLABİLECEK ZARAR VE ZİYANI ÖDEMEKLE O TAKIM YÜKÜMLÜDÜR. </w:t>
            </w:r>
          </w:p>
          <w:p w:rsidR="001E2188" w:rsidRPr="00F05845" w:rsidRDefault="001E2188" w:rsidP="006C7B00">
            <w:pPr>
              <w:spacing w:after="0" w:line="240" w:lineRule="auto"/>
              <w:jc w:val="both"/>
              <w:rPr>
                <w:rFonts w:ascii="Times New Roman" w:hAnsi="Times New Roman" w:cs="Times New Roman"/>
                <w:b/>
                <w:bCs/>
                <w:color w:val="FF0000"/>
                <w:sz w:val="18"/>
                <w:szCs w:val="18"/>
              </w:rPr>
            </w:pPr>
          </w:p>
          <w:p w:rsidR="001E2188" w:rsidRPr="00F05845" w:rsidRDefault="001E2188"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 MÜSABAKA ESNASINDA VEYA MÜSABAKA BİTTİKTEN SONRA BİRBİRLERİ İLE KAVGA EDEN YUMRUKLAŞAN(FİİLİ HAREKETTE BULUNAN)VE GALİZ KÜFÜRLER YAĞDIRAN İKAZLARA RAĞMEN BU HAREKETLERİ DEVAM ETTİREN TAKIMLAR TURNUVADAN İHRAÇ EDİLİR.</w:t>
            </w:r>
          </w:p>
          <w:p w:rsidR="001E2188" w:rsidRPr="00F05845" w:rsidRDefault="001E2188" w:rsidP="006C7B00">
            <w:pPr>
              <w:spacing w:after="0" w:line="240" w:lineRule="auto"/>
              <w:jc w:val="both"/>
              <w:rPr>
                <w:rFonts w:ascii="Times New Roman" w:hAnsi="Times New Roman" w:cs="Times New Roman"/>
                <w:b/>
                <w:bCs/>
                <w:color w:val="FF0000"/>
                <w:sz w:val="18"/>
                <w:szCs w:val="18"/>
              </w:rPr>
            </w:pPr>
          </w:p>
          <w:p w:rsidR="001E2188" w:rsidRPr="00F05845" w:rsidRDefault="001E2188"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***SEYİRCİ SAHA İÇİNDEKİ RAKİP OYUNCULARA VE HAKEME SÖZLE DE OLSA MÜDAHALE EDEMEZ.</w:t>
            </w:r>
          </w:p>
          <w:p w:rsidR="001E2188" w:rsidRPr="00F05845" w:rsidRDefault="001E2188"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 xml:space="preserve"> </w:t>
            </w:r>
          </w:p>
          <w:p w:rsidR="001E2188" w:rsidRPr="00F05845" w:rsidRDefault="001E2188" w:rsidP="006C7B00">
            <w:pPr>
              <w:spacing w:after="0" w:line="240" w:lineRule="auto"/>
              <w:jc w:val="both"/>
              <w:rPr>
                <w:rFonts w:ascii="Times New Roman" w:hAnsi="Times New Roman" w:cs="Times New Roman"/>
                <w:color w:val="FF0000"/>
                <w:sz w:val="18"/>
                <w:szCs w:val="18"/>
              </w:rPr>
            </w:pPr>
            <w:r w:rsidRPr="00F05845">
              <w:rPr>
                <w:rFonts w:ascii="Times New Roman" w:hAnsi="Times New Roman" w:cs="Times New Roman"/>
                <w:b/>
                <w:bCs/>
                <w:color w:val="FF0000"/>
                <w:sz w:val="18"/>
                <w:szCs w:val="18"/>
              </w:rPr>
              <w:t xml:space="preserve">***HAKEMİN İKAZLARINA RAĞMEN DEVAM EDERSE O SEYİRCİNİN TAKIMI TURNUVADAN İHRAÇ EDİLİR. </w:t>
            </w:r>
          </w:p>
          <w:p w:rsidR="001E2188" w:rsidRPr="00F05845" w:rsidRDefault="001E2188" w:rsidP="006C7B00">
            <w:pPr>
              <w:spacing w:after="0" w:line="240" w:lineRule="auto"/>
              <w:jc w:val="both"/>
              <w:rPr>
                <w:rFonts w:ascii="Times New Roman" w:hAnsi="Times New Roman" w:cs="Times New Roman"/>
                <w:color w:val="FF0000"/>
                <w:sz w:val="18"/>
                <w:szCs w:val="18"/>
              </w:rPr>
            </w:pPr>
            <w:r w:rsidRPr="00F05845">
              <w:rPr>
                <w:rFonts w:ascii="Times New Roman" w:hAnsi="Times New Roman" w:cs="Times New Roman"/>
                <w:color w:val="FF0000"/>
                <w:sz w:val="18"/>
                <w:szCs w:val="18"/>
              </w:rPr>
              <w:t> </w:t>
            </w:r>
          </w:p>
        </w:tc>
      </w:tr>
      <w:tr w:rsidR="001E2188" w:rsidRPr="00F05845">
        <w:trPr>
          <w:tblCellSpacing w:w="15" w:type="dxa"/>
        </w:trPr>
        <w:tc>
          <w:tcPr>
            <w:tcW w:w="11355" w:type="dxa"/>
          </w:tcPr>
          <w:p w:rsidR="001E2188" w:rsidRPr="00F05845" w:rsidRDefault="001E2188" w:rsidP="006C7B00">
            <w:pPr>
              <w:spacing w:after="0" w:line="240" w:lineRule="auto"/>
              <w:jc w:val="both"/>
              <w:rPr>
                <w:rFonts w:ascii="Times New Roman" w:hAnsi="Times New Roman" w:cs="Times New Roman"/>
                <w:sz w:val="24"/>
                <w:szCs w:val="24"/>
              </w:rPr>
            </w:pPr>
          </w:p>
        </w:tc>
        <w:tc>
          <w:tcPr>
            <w:tcW w:w="50" w:type="dxa"/>
          </w:tcPr>
          <w:p w:rsidR="001E2188" w:rsidRPr="00F05845" w:rsidRDefault="001E2188" w:rsidP="006C7B00">
            <w:pPr>
              <w:spacing w:after="0" w:line="240" w:lineRule="auto"/>
              <w:jc w:val="both"/>
              <w:rPr>
                <w:rFonts w:ascii="Times New Roman" w:hAnsi="Times New Roman" w:cs="Times New Roman"/>
                <w:sz w:val="24"/>
                <w:szCs w:val="24"/>
              </w:rPr>
            </w:pPr>
            <w:r w:rsidRPr="00F05845">
              <w:rPr>
                <w:rFonts w:ascii="Times New Roman" w:hAnsi="Times New Roman" w:cs="Times New Roman"/>
                <w:sz w:val="24"/>
                <w:szCs w:val="24"/>
              </w:rPr>
              <w:t> </w:t>
            </w:r>
          </w:p>
        </w:tc>
      </w:tr>
    </w:tbl>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Müsabakadan önce her takım kendi yetkilisine imzalanmış isim listesini ve listede yazılı oyuncuların sırt numaralarını yazarak turnuva yetkilisine verecektir.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Her iki takım birbirlerinin listesinin arkasına itirazlarının olup olmadığını yazacaktır.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Müsabakalar bir orta hakem tarafından yönetilir.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Hakemin kararı ve raporu hiçbir şekilde değiştirilemez.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Hakem kararlarına kesinlikle itiraz edilemez.</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 öncesinde karşı takımın listesine itiraz eden takım listede yazılı oyuncunun hakem nezaretinde ve Tertip Komitesi tarafından hüviyet kontrolü yapabilir.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Kesinlikle baraj maçı oynanmaz.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Sarı ve kırmızı kartların uygulanması hakemin yetkisindedir.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Yapılacak her türlü itirazlar müsabaka başlamadan önce ve yazılı olarak tertip komitesine verilecektir. </w:t>
      </w:r>
    </w:p>
    <w:p w:rsidR="001E2188" w:rsidRPr="00476155"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 esnasında ve sonrasında yapılacak itirazlar kabul edilmeyecek geçersiz sayılacaktır. </w:t>
      </w:r>
    </w:p>
    <w:p w:rsidR="001E2188" w:rsidRPr="009C6C6C" w:rsidRDefault="001E2188" w:rsidP="00DC112B">
      <w:pPr>
        <w:spacing w:after="0" w:line="240" w:lineRule="auto"/>
        <w:rPr>
          <w:rFonts w:ascii="Times New Roman" w:hAnsi="Times New Roman" w:cs="Times New Roman"/>
          <w:sz w:val="24"/>
          <w:szCs w:val="24"/>
        </w:rPr>
      </w:pPr>
    </w:p>
    <w:p w:rsidR="001E2188" w:rsidRPr="005A2824" w:rsidRDefault="001E2188" w:rsidP="00476155">
      <w:pPr>
        <w:spacing w:after="0"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6"/>
          <w:szCs w:val="26"/>
          <w:u w:val="single"/>
        </w:rPr>
        <w:t>11-</w:t>
      </w:r>
      <w:r w:rsidRPr="005A2824">
        <w:rPr>
          <w:rFonts w:ascii="Times New Roman" w:hAnsi="Times New Roman" w:cs="Times New Roman"/>
          <w:b/>
          <w:bCs/>
          <w:color w:val="FF0000"/>
          <w:sz w:val="26"/>
          <w:szCs w:val="26"/>
          <w:u w:val="single"/>
        </w:rPr>
        <w:t>DEĞERLENDİRME:</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Turnuvada oynayacak sporcuların doktor kontrolü kendi takımları tarafından yaptırılacaktır. </w:t>
      </w:r>
    </w:p>
    <w:p w:rsidR="001E2188" w:rsidRPr="00476155"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Turnuva sonunda </w:t>
      </w:r>
      <w:r w:rsidRPr="00476155">
        <w:rPr>
          <w:rFonts w:ascii="Times New Roman" w:hAnsi="Times New Roman" w:cs="Times New Roman"/>
          <w:b/>
          <w:bCs/>
          <w:sz w:val="20"/>
          <w:szCs w:val="20"/>
        </w:rPr>
        <w:t>Şampiyon olan Takıma Şampiyonluk kupası,  2 ve 3. olan takımlara 2. ve 3.’lük kupası verilecektir.  Ayrıca en centilmen oyuncu, en centilmen takım, en çok gol atan futbolcu, an az gol yiyen kaleci ödüllendirilecektir ve Turnuvaya katılan tüm takımlara Turnuva anısına Plaket verilecektir.</w:t>
      </w:r>
    </w:p>
    <w:p w:rsidR="001E2188" w:rsidRPr="00476155"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Grubu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 </w:t>
      </w:r>
      <w:r w:rsidRPr="00476155">
        <w:rPr>
          <w:rFonts w:ascii="Times New Roman" w:hAnsi="Times New Roman" w:cs="Times New Roman"/>
          <w:b/>
          <w:bCs/>
          <w:sz w:val="20"/>
          <w:szCs w:val="20"/>
        </w:rPr>
        <w:t>Uluç Mahallesi 24.Cadde 150 Sokak No:1-ALTINKUM SPORLAND SPOR TESİSLERİ’nde yapılacaktır.</w:t>
      </w:r>
    </w:p>
    <w:p w:rsidR="001E2188" w:rsidRPr="00476155"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Grubu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nuvası’nın Anadolu Hastaneleri </w:t>
      </w:r>
      <w:r w:rsidRPr="00476155">
        <w:rPr>
          <w:rFonts w:ascii="Times New Roman" w:hAnsi="Times New Roman" w:cs="Times New Roman"/>
          <w:b/>
          <w:bCs/>
          <w:sz w:val="20"/>
          <w:szCs w:val="20"/>
        </w:rPr>
        <w:t>Sağlık çalışanlarına yakışır şekilde geçmesi, bu organizasyonun centilmenlik kuralları dahilinde başlay</w:t>
      </w:r>
      <w:r>
        <w:rPr>
          <w:rFonts w:ascii="Times New Roman" w:hAnsi="Times New Roman" w:cs="Times New Roman"/>
          <w:b/>
          <w:bCs/>
          <w:sz w:val="20"/>
          <w:szCs w:val="20"/>
        </w:rPr>
        <w:t xml:space="preserve">ıp katılım kuralları dahilinde </w:t>
      </w:r>
      <w:r w:rsidRPr="00476155">
        <w:rPr>
          <w:rFonts w:ascii="Times New Roman" w:hAnsi="Times New Roman" w:cs="Times New Roman"/>
          <w:b/>
          <w:bCs/>
          <w:sz w:val="20"/>
          <w:szCs w:val="20"/>
        </w:rPr>
        <w:t xml:space="preserve">centilmence sonuçlandırılması, bir aile olan </w:t>
      </w:r>
      <w:r>
        <w:rPr>
          <w:rFonts w:ascii="Times New Roman" w:hAnsi="Times New Roman" w:cs="Times New Roman"/>
          <w:b/>
          <w:bCs/>
          <w:sz w:val="20"/>
          <w:szCs w:val="20"/>
        </w:rPr>
        <w:t xml:space="preserve">Antalya Anadolu Hastaneleri </w:t>
      </w:r>
      <w:r w:rsidRPr="00476155">
        <w:rPr>
          <w:rFonts w:ascii="Times New Roman" w:hAnsi="Times New Roman" w:cs="Times New Roman"/>
          <w:b/>
          <w:bCs/>
          <w:sz w:val="20"/>
          <w:szCs w:val="20"/>
        </w:rPr>
        <w:t>Sağlı</w:t>
      </w:r>
      <w:r>
        <w:rPr>
          <w:rFonts w:ascii="Times New Roman" w:hAnsi="Times New Roman" w:cs="Times New Roman"/>
          <w:b/>
          <w:bCs/>
          <w:sz w:val="20"/>
          <w:szCs w:val="20"/>
        </w:rPr>
        <w:t>k çalışanlarımızın</w:t>
      </w:r>
      <w:r w:rsidRPr="00476155">
        <w:rPr>
          <w:rFonts w:ascii="Times New Roman" w:hAnsi="Times New Roman" w:cs="Times New Roman"/>
          <w:b/>
          <w:bCs/>
          <w:sz w:val="20"/>
          <w:szCs w:val="20"/>
        </w:rPr>
        <w:t xml:space="preserve"> tanıştırılıp kaynaştırılması ana he</w:t>
      </w:r>
      <w:r>
        <w:rPr>
          <w:rFonts w:ascii="Times New Roman" w:hAnsi="Times New Roman" w:cs="Times New Roman"/>
          <w:b/>
          <w:bCs/>
          <w:sz w:val="20"/>
          <w:szCs w:val="20"/>
        </w:rPr>
        <w:t>defimiz olan turnuva boyunca TERTİP KOMİTESİ olarak k</w:t>
      </w:r>
      <w:r w:rsidRPr="00476155">
        <w:rPr>
          <w:rFonts w:ascii="Times New Roman" w:hAnsi="Times New Roman" w:cs="Times New Roman"/>
          <w:b/>
          <w:bCs/>
          <w:sz w:val="20"/>
          <w:szCs w:val="20"/>
        </w:rPr>
        <w:t xml:space="preserve">atılan tüm Takımlarımıza başarılar dileriz.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Yukarıda belirtilen mad</w:t>
      </w:r>
      <w:r>
        <w:rPr>
          <w:rFonts w:ascii="Times New Roman" w:hAnsi="Times New Roman" w:cs="Times New Roman"/>
          <w:b/>
          <w:bCs/>
          <w:sz w:val="20"/>
          <w:szCs w:val="20"/>
        </w:rPr>
        <w:t>delerden oluşan bu Yönetmelik 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 </w:t>
      </w:r>
      <w:r w:rsidRPr="00476155">
        <w:rPr>
          <w:rFonts w:ascii="Times New Roman" w:hAnsi="Times New Roman" w:cs="Times New Roman"/>
          <w:b/>
          <w:bCs/>
          <w:sz w:val="20"/>
          <w:szCs w:val="20"/>
        </w:rPr>
        <w:t xml:space="preserve">müsabakalarının daha sağlıklı yürütülmesi amacıyla düzenlenmiştir. </w:t>
      </w:r>
    </w:p>
    <w:p w:rsidR="001E2188" w:rsidRDefault="001E2188"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Turnuvaya katılan takımlar tarafından okunmuş ve kabul edilmiş sayılır. </w:t>
      </w:r>
    </w:p>
    <w:p w:rsidR="001E2188" w:rsidRDefault="001E2188" w:rsidP="00277A1C">
      <w:pPr>
        <w:pStyle w:val="ListParagraph"/>
        <w:spacing w:after="0" w:line="240" w:lineRule="auto"/>
        <w:jc w:val="both"/>
        <w:rPr>
          <w:rFonts w:ascii="Times New Roman" w:hAnsi="Times New Roman" w:cs="Times New Roman"/>
          <w:b/>
          <w:bCs/>
          <w:sz w:val="20"/>
          <w:szCs w:val="20"/>
        </w:rPr>
      </w:pPr>
    </w:p>
    <w:p w:rsidR="001E2188" w:rsidRDefault="001E2188" w:rsidP="00277A1C">
      <w:pPr>
        <w:spacing w:after="0" w:line="240" w:lineRule="auto"/>
        <w:jc w:val="center"/>
        <w:rPr>
          <w:rFonts w:ascii="Times New Roman" w:hAnsi="Times New Roman" w:cs="Times New Roman"/>
          <w:b/>
          <w:bCs/>
          <w:color w:val="FF0000"/>
          <w:sz w:val="26"/>
          <w:szCs w:val="26"/>
          <w:u w:val="single"/>
        </w:rPr>
      </w:pPr>
      <w:r>
        <w:rPr>
          <w:rFonts w:ascii="Times New Roman" w:hAnsi="Times New Roman" w:cs="Times New Roman"/>
          <w:b/>
          <w:bCs/>
          <w:color w:val="FF0000"/>
          <w:sz w:val="26"/>
          <w:szCs w:val="26"/>
          <w:u w:val="single"/>
        </w:rPr>
        <w:t>12-MÜRACAAT</w:t>
      </w:r>
      <w:r w:rsidRPr="005A2824">
        <w:rPr>
          <w:rFonts w:ascii="Times New Roman" w:hAnsi="Times New Roman" w:cs="Times New Roman"/>
          <w:b/>
          <w:bCs/>
          <w:color w:val="FF0000"/>
          <w:sz w:val="26"/>
          <w:szCs w:val="26"/>
          <w:u w:val="single"/>
        </w:rPr>
        <w:t>:</w:t>
      </w:r>
    </w:p>
    <w:p w:rsidR="001E2188" w:rsidRPr="00E90812" w:rsidRDefault="001E2188" w:rsidP="00E90812">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nuvası için ön müracaatınızı her şube Genel Müdürleri aracılığı ile tertip komitesi Başkanı Dr. İrfan Erdoğan’a yapacaktır.</w:t>
      </w:r>
    </w:p>
    <w:p w:rsidR="001E2188" w:rsidRDefault="001E2188"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nuvası’na müracaat 19/Nisan/2017  tarihine kadar yapılabilecektir. </w:t>
      </w:r>
    </w:p>
    <w:p w:rsidR="001E2188" w:rsidRDefault="001E2188"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nuvası’na katılacak Takımlar Belgelerini en geç 19/Nisan/2017 </w:t>
      </w:r>
      <w:r>
        <w:rPr>
          <w:rFonts w:ascii="Times New Roman" w:hAnsi="Times New Roman" w:cs="Times New Roman"/>
          <w:b/>
          <w:bCs/>
          <w:color w:val="FF0000"/>
          <w:sz w:val="20"/>
          <w:szCs w:val="20"/>
        </w:rPr>
        <w:t xml:space="preserve"> </w:t>
      </w:r>
      <w:r>
        <w:rPr>
          <w:rFonts w:ascii="Times New Roman" w:hAnsi="Times New Roman" w:cs="Times New Roman"/>
          <w:b/>
          <w:bCs/>
          <w:sz w:val="20"/>
          <w:szCs w:val="20"/>
        </w:rPr>
        <w:t>tarihine kadar tamamlayıp Tertip Komitesine teslim edeceklerdir.</w:t>
      </w:r>
    </w:p>
    <w:p w:rsidR="001E2188" w:rsidRDefault="001E2188"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 </w:t>
      </w:r>
      <w:r w:rsidRPr="00AA3515">
        <w:rPr>
          <w:rFonts w:ascii="Times New Roman" w:hAnsi="Times New Roman" w:cs="Times New Roman"/>
          <w:b/>
          <w:bCs/>
          <w:sz w:val="20"/>
          <w:szCs w:val="20"/>
        </w:rPr>
        <w:t>Tur</w:t>
      </w:r>
      <w:r>
        <w:rPr>
          <w:rFonts w:ascii="Times New Roman" w:hAnsi="Times New Roman" w:cs="Times New Roman"/>
          <w:b/>
          <w:bCs/>
          <w:sz w:val="20"/>
          <w:szCs w:val="20"/>
        </w:rPr>
        <w:t>nuvası Turnuva Kura çekimi ve fikstürü 19/Nisan/2017</w:t>
      </w:r>
      <w:r w:rsidRPr="00277A1C">
        <w:rPr>
          <w:rFonts w:ascii="Times New Roman" w:hAnsi="Times New Roman" w:cs="Times New Roman"/>
          <w:b/>
          <w:bCs/>
          <w:i/>
          <w:iCs/>
          <w:u w:val="single"/>
        </w:rPr>
        <w:t xml:space="preserve"> tarihi Saat: 1</w:t>
      </w:r>
      <w:r>
        <w:rPr>
          <w:rFonts w:ascii="Times New Roman" w:hAnsi="Times New Roman" w:cs="Times New Roman"/>
          <w:b/>
          <w:bCs/>
          <w:i/>
          <w:iCs/>
          <w:u w:val="single"/>
        </w:rPr>
        <w:t>8</w:t>
      </w:r>
      <w:r w:rsidRPr="00277A1C">
        <w:rPr>
          <w:rFonts w:ascii="Times New Roman" w:hAnsi="Times New Roman" w:cs="Times New Roman"/>
          <w:b/>
          <w:bCs/>
          <w:i/>
          <w:iCs/>
          <w:u w:val="single"/>
        </w:rPr>
        <w:t>:00’</w:t>
      </w:r>
      <w:r>
        <w:rPr>
          <w:rFonts w:ascii="Times New Roman" w:hAnsi="Times New Roman" w:cs="Times New Roman"/>
          <w:b/>
          <w:bCs/>
          <w:i/>
          <w:iCs/>
          <w:u w:val="single"/>
        </w:rPr>
        <w:t>de</w:t>
      </w:r>
      <w:r>
        <w:rPr>
          <w:rFonts w:ascii="Times New Roman" w:hAnsi="Times New Roman" w:cs="Times New Roman"/>
          <w:b/>
          <w:bCs/>
          <w:sz w:val="20"/>
          <w:szCs w:val="20"/>
        </w:rPr>
        <w:t xml:space="preserve">  Merkez Bina Toplantı Salonunda gerçekleştirilecek olup,  Turnuva </w:t>
      </w:r>
      <w:r w:rsidRPr="004450F1">
        <w:rPr>
          <w:rFonts w:ascii="Times New Roman" w:hAnsi="Times New Roman" w:cs="Times New Roman"/>
          <w:b/>
          <w:bCs/>
          <w:sz w:val="20"/>
          <w:szCs w:val="20"/>
          <w:u w:val="single"/>
        </w:rPr>
        <w:t>22/Nisan/2017</w:t>
      </w:r>
      <w:r>
        <w:rPr>
          <w:rFonts w:ascii="Times New Roman" w:hAnsi="Times New Roman" w:cs="Times New Roman"/>
          <w:b/>
          <w:bCs/>
          <w:sz w:val="20"/>
          <w:szCs w:val="20"/>
        </w:rPr>
        <w:t xml:space="preserve"> tarihinde başlayacaktır.</w:t>
      </w:r>
    </w:p>
    <w:p w:rsidR="001E2188" w:rsidRDefault="001E2188"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Antalya Anadolu Hastaneleri 3.Geleneksel </w:t>
      </w:r>
      <w:r w:rsidRPr="00AA3515">
        <w:rPr>
          <w:rFonts w:ascii="Times New Roman" w:hAnsi="Times New Roman" w:cs="Times New Roman"/>
          <w:b/>
          <w:bCs/>
          <w:sz w:val="20"/>
          <w:szCs w:val="20"/>
        </w:rPr>
        <w:t>Tur</w:t>
      </w:r>
      <w:r>
        <w:rPr>
          <w:rFonts w:ascii="Times New Roman" w:hAnsi="Times New Roman" w:cs="Times New Roman"/>
          <w:b/>
          <w:bCs/>
          <w:sz w:val="20"/>
          <w:szCs w:val="20"/>
        </w:rPr>
        <w:t xml:space="preserve">nuvası’nı </w:t>
      </w:r>
      <w:hyperlink r:id="rId6" w:history="1">
        <w:r w:rsidRPr="003F157B">
          <w:rPr>
            <w:rStyle w:val="Hyperlink"/>
            <w:rFonts w:ascii="Times New Roman" w:hAnsi="Times New Roman" w:cs="Times New Roman"/>
            <w:b/>
            <w:bCs/>
            <w:sz w:val="20"/>
            <w:szCs w:val="20"/>
          </w:rPr>
          <w:t>www.antalyasaglikspor.com</w:t>
        </w:r>
      </w:hyperlink>
      <w:r>
        <w:rPr>
          <w:rFonts w:ascii="Times New Roman" w:hAnsi="Times New Roman" w:cs="Times New Roman"/>
          <w:b/>
          <w:bCs/>
          <w:sz w:val="20"/>
          <w:szCs w:val="20"/>
        </w:rPr>
        <w:t xml:space="preserve"> web sitesinden takip edebilirsiniz.</w:t>
      </w:r>
    </w:p>
    <w:p w:rsidR="001E2188" w:rsidRDefault="001E2188" w:rsidP="00DC112B">
      <w:pPr>
        <w:spacing w:after="0" w:line="240" w:lineRule="auto"/>
        <w:rPr>
          <w:rFonts w:ascii="Times New Roman" w:hAnsi="Times New Roman" w:cs="Times New Roman"/>
          <w:b/>
          <w:bCs/>
          <w:sz w:val="20"/>
          <w:szCs w:val="20"/>
        </w:rPr>
      </w:pPr>
    </w:p>
    <w:tbl>
      <w:tblPr>
        <w:tblW w:w="11400" w:type="dxa"/>
        <w:tblCellSpacing w:w="15" w:type="dxa"/>
        <w:tblInd w:w="-13" w:type="dxa"/>
        <w:tblCellMar>
          <w:top w:w="15" w:type="dxa"/>
          <w:left w:w="15" w:type="dxa"/>
          <w:bottom w:w="15" w:type="dxa"/>
          <w:right w:w="15" w:type="dxa"/>
        </w:tblCellMar>
        <w:tblLook w:val="00A0"/>
      </w:tblPr>
      <w:tblGrid>
        <w:gridCol w:w="11400"/>
      </w:tblGrid>
      <w:tr w:rsidR="001E2188" w:rsidRPr="00F05845">
        <w:trPr>
          <w:tblCellSpacing w:w="15" w:type="dxa"/>
        </w:trPr>
        <w:tc>
          <w:tcPr>
            <w:tcW w:w="11199" w:type="dxa"/>
          </w:tcPr>
          <w:p w:rsidR="001E2188" w:rsidRPr="00F05845" w:rsidRDefault="001E2188" w:rsidP="00BF7D97">
            <w:pPr>
              <w:spacing w:after="0" w:line="240" w:lineRule="auto"/>
              <w:rPr>
                <w:rFonts w:ascii="Times New Roman" w:hAnsi="Times New Roman" w:cs="Times New Roman"/>
                <w:b/>
                <w:bCs/>
                <w:sz w:val="28"/>
                <w:szCs w:val="28"/>
              </w:rPr>
            </w:pPr>
          </w:p>
          <w:p w:rsidR="001E2188" w:rsidRPr="00F05845" w:rsidRDefault="001E2188" w:rsidP="00BF7D97">
            <w:pPr>
              <w:spacing w:after="0" w:line="240" w:lineRule="auto"/>
              <w:jc w:val="center"/>
              <w:rPr>
                <w:rFonts w:ascii="Times New Roman" w:hAnsi="Times New Roman" w:cs="Times New Roman"/>
                <w:color w:val="FF0000"/>
                <w:sz w:val="24"/>
                <w:szCs w:val="24"/>
              </w:rPr>
            </w:pPr>
            <w:r w:rsidRPr="00F05845">
              <w:rPr>
                <w:rFonts w:ascii="Times New Roman" w:hAnsi="Times New Roman" w:cs="Times New Roman"/>
                <w:b/>
                <w:bCs/>
                <w:color w:val="FF0000"/>
                <w:sz w:val="28"/>
                <w:szCs w:val="28"/>
              </w:rPr>
              <w:t>Maçlar biter, dostluklar bitmez.</w:t>
            </w:r>
          </w:p>
          <w:p w:rsidR="001E2188" w:rsidRPr="00F05845" w:rsidRDefault="001E2188" w:rsidP="00BF7D97">
            <w:pPr>
              <w:spacing w:after="0" w:line="240" w:lineRule="auto"/>
              <w:jc w:val="center"/>
              <w:rPr>
                <w:rFonts w:ascii="Times New Roman" w:hAnsi="Times New Roman" w:cs="Times New Roman"/>
                <w:color w:val="FF0000"/>
                <w:sz w:val="24"/>
                <w:szCs w:val="24"/>
              </w:rPr>
            </w:pPr>
            <w:r w:rsidRPr="00F05845">
              <w:rPr>
                <w:rFonts w:ascii="Times New Roman" w:hAnsi="Times New Roman" w:cs="Times New Roman"/>
                <w:b/>
                <w:bCs/>
                <w:color w:val="FF0000"/>
                <w:sz w:val="28"/>
                <w:szCs w:val="28"/>
              </w:rPr>
              <w:t xml:space="preserve">Sporun barış, dostluk ve kardeşlik olduğunu unutmayınız. </w:t>
            </w:r>
            <w:r w:rsidRPr="00F05845">
              <w:rPr>
                <w:rFonts w:ascii="Times New Roman" w:hAnsi="Times New Roman" w:cs="Times New Roman"/>
                <w:color w:val="FF0000"/>
                <w:sz w:val="24"/>
                <w:szCs w:val="24"/>
              </w:rPr>
              <w:t xml:space="preserve">                                        </w:t>
            </w:r>
          </w:p>
          <w:p w:rsidR="001E2188" w:rsidRPr="00F05845" w:rsidRDefault="001E2188" w:rsidP="00BF7D97">
            <w:pPr>
              <w:spacing w:after="0" w:line="240" w:lineRule="auto"/>
              <w:jc w:val="center"/>
              <w:rPr>
                <w:rFonts w:ascii="Times New Roman" w:hAnsi="Times New Roman" w:cs="Times New Roman"/>
                <w:color w:val="FF0000"/>
                <w:sz w:val="24"/>
                <w:szCs w:val="24"/>
              </w:rPr>
            </w:pPr>
            <w:r w:rsidRPr="00F05845">
              <w:rPr>
                <w:rFonts w:ascii="Times New Roman" w:hAnsi="Times New Roman" w:cs="Times New Roman"/>
                <w:color w:val="FF0000"/>
                <w:sz w:val="24"/>
                <w:szCs w:val="24"/>
              </w:rPr>
              <w:t xml:space="preserve">      </w:t>
            </w:r>
            <w:r w:rsidRPr="00F05845">
              <w:rPr>
                <w:rFonts w:ascii="Times New Roman" w:hAnsi="Times New Roman" w:cs="Times New Roman"/>
                <w:b/>
                <w:bCs/>
                <w:color w:val="FF0000"/>
                <w:sz w:val="20"/>
                <w:szCs w:val="20"/>
              </w:rPr>
              <w:t xml:space="preserve"> </w:t>
            </w:r>
            <w:r w:rsidRPr="00F05845">
              <w:rPr>
                <w:rFonts w:ascii="Times New Roman" w:hAnsi="Times New Roman" w:cs="Times New Roman"/>
                <w:b/>
                <w:bCs/>
                <w:color w:val="FF0000"/>
                <w:sz w:val="30"/>
                <w:szCs w:val="30"/>
              </w:rPr>
              <w:t>Turnuvaya katılan tüm takımlara başarılar dileriz.</w:t>
            </w:r>
          </w:p>
          <w:p w:rsidR="001E2188" w:rsidRPr="00F05845" w:rsidRDefault="001E2188" w:rsidP="00BF7D97">
            <w:pPr>
              <w:spacing w:after="0" w:line="240" w:lineRule="auto"/>
              <w:rPr>
                <w:rFonts w:ascii="Times New Roman" w:hAnsi="Times New Roman" w:cs="Times New Roman"/>
                <w:sz w:val="24"/>
                <w:szCs w:val="24"/>
              </w:rPr>
            </w:pPr>
            <w:r w:rsidRPr="00F05845">
              <w:rPr>
                <w:rFonts w:ascii="Times New Roman" w:hAnsi="Times New Roman" w:cs="Times New Roman"/>
                <w:sz w:val="24"/>
                <w:szCs w:val="24"/>
              </w:rPr>
              <w:t> </w:t>
            </w:r>
          </w:p>
          <w:p w:rsidR="001E2188" w:rsidRPr="00F05845" w:rsidRDefault="001E2188" w:rsidP="00BF7D97">
            <w:pPr>
              <w:spacing w:after="0" w:line="240" w:lineRule="auto"/>
              <w:jc w:val="center"/>
              <w:rPr>
                <w:rFonts w:ascii="Times New Roman" w:hAnsi="Times New Roman" w:cs="Times New Roman"/>
                <w:b/>
                <w:bCs/>
                <w:sz w:val="24"/>
                <w:szCs w:val="24"/>
              </w:rPr>
            </w:pPr>
            <w:r w:rsidRPr="00F05845">
              <w:rPr>
                <w:rFonts w:ascii="Times New Roman" w:hAnsi="Times New Roman" w:cs="Times New Roman"/>
                <w:b/>
                <w:bCs/>
                <w:sz w:val="24"/>
                <w:szCs w:val="24"/>
              </w:rPr>
              <w:t>ANTALYA ANADOLU HASTANELERİ</w:t>
            </w:r>
          </w:p>
          <w:p w:rsidR="001E2188" w:rsidRPr="00F05845" w:rsidRDefault="001E2188" w:rsidP="00BF7D9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Pr="00F05845">
              <w:rPr>
                <w:rFonts w:ascii="Times New Roman" w:hAnsi="Times New Roman" w:cs="Times New Roman"/>
                <w:b/>
                <w:bCs/>
                <w:sz w:val="24"/>
                <w:szCs w:val="24"/>
              </w:rPr>
              <w:t>. GELENEKSEL HALI SAHA FUTBOL TURNUVASI</w:t>
            </w:r>
          </w:p>
          <w:p w:rsidR="001E2188" w:rsidRPr="00F05845" w:rsidRDefault="001E2188" w:rsidP="00BF7D97">
            <w:pPr>
              <w:spacing w:after="0" w:line="240" w:lineRule="auto"/>
              <w:jc w:val="center"/>
              <w:rPr>
                <w:rFonts w:ascii="Times New Roman" w:hAnsi="Times New Roman" w:cs="Times New Roman"/>
                <w:b/>
                <w:bCs/>
                <w:sz w:val="26"/>
                <w:szCs w:val="26"/>
              </w:rPr>
            </w:pPr>
            <w:r w:rsidRPr="00F05845">
              <w:rPr>
                <w:rFonts w:ascii="Times New Roman" w:hAnsi="Times New Roman" w:cs="Times New Roman"/>
                <w:b/>
                <w:bCs/>
                <w:sz w:val="26"/>
                <w:szCs w:val="26"/>
              </w:rPr>
              <w:t xml:space="preserve"> TERTİP KOMİTESİ </w:t>
            </w:r>
          </w:p>
          <w:p w:rsidR="001E2188" w:rsidRPr="00F05845" w:rsidRDefault="001E2188" w:rsidP="00BF7D97">
            <w:pPr>
              <w:spacing w:after="0" w:line="240" w:lineRule="auto"/>
              <w:jc w:val="center"/>
              <w:rPr>
                <w:rFonts w:ascii="Times New Roman" w:hAnsi="Times New Roman" w:cs="Times New Roman"/>
                <w:b/>
                <w:bCs/>
                <w:sz w:val="26"/>
                <w:szCs w:val="26"/>
              </w:rPr>
            </w:pPr>
          </w:p>
          <w:p w:rsidR="001E2188" w:rsidRPr="00F05845" w:rsidRDefault="001E2188" w:rsidP="006359BE">
            <w:pPr>
              <w:spacing w:after="0" w:line="240" w:lineRule="auto"/>
              <w:jc w:val="both"/>
              <w:rPr>
                <w:rFonts w:ascii="Times New Roman" w:hAnsi="Times New Roman" w:cs="Times New Roman"/>
                <w:b/>
                <w:bCs/>
                <w:sz w:val="24"/>
                <w:szCs w:val="24"/>
              </w:rPr>
            </w:pPr>
            <w:r w:rsidRPr="00F05845">
              <w:rPr>
                <w:rFonts w:ascii="Times New Roman" w:hAnsi="Times New Roman" w:cs="Times New Roman"/>
                <w:b/>
                <w:bCs/>
                <w:sz w:val="24"/>
                <w:szCs w:val="24"/>
              </w:rPr>
              <w:t xml:space="preserve">           Tertip Komitesi Başkanı        Turnuva Koordinatörü             Tertip Komitesi Üyesi</w:t>
            </w:r>
          </w:p>
          <w:p w:rsidR="001E2188" w:rsidRPr="00F05845" w:rsidRDefault="001E2188" w:rsidP="006359BE">
            <w:pPr>
              <w:spacing w:after="0" w:line="240" w:lineRule="auto"/>
              <w:jc w:val="both"/>
              <w:rPr>
                <w:rFonts w:ascii="Times New Roman" w:hAnsi="Times New Roman" w:cs="Times New Roman"/>
                <w:b/>
                <w:bCs/>
                <w:sz w:val="24"/>
                <w:szCs w:val="24"/>
              </w:rPr>
            </w:pPr>
            <w:r w:rsidRPr="00F05845">
              <w:rPr>
                <w:rFonts w:ascii="Times New Roman" w:hAnsi="Times New Roman" w:cs="Times New Roman"/>
                <w:b/>
                <w:bCs/>
                <w:sz w:val="24"/>
                <w:szCs w:val="24"/>
              </w:rPr>
              <w:t xml:space="preserve">              Dr.İrfan ERDOĞAN              Arif OKTAROĞLU                    Ahmet Köleoğlu</w:t>
            </w:r>
          </w:p>
          <w:p w:rsidR="001E2188" w:rsidRPr="00F05845" w:rsidRDefault="001E2188" w:rsidP="006C7B00">
            <w:pPr>
              <w:spacing w:after="0" w:line="240" w:lineRule="auto"/>
              <w:rPr>
                <w:rFonts w:ascii="Times New Roman" w:hAnsi="Times New Roman" w:cs="Times New Roman"/>
                <w:sz w:val="24"/>
                <w:szCs w:val="24"/>
              </w:rPr>
            </w:pPr>
            <w:r w:rsidRPr="00F05845">
              <w:rPr>
                <w:rFonts w:ascii="Times New Roman" w:hAnsi="Times New Roman" w:cs="Times New Roman"/>
                <w:sz w:val="24"/>
                <w:szCs w:val="24"/>
              </w:rPr>
              <w:t xml:space="preserve">         Antalya Anadolu Hastaneleri   Antalya Sağlık Spor Kulübü        Antalya Anadolu Hastanesi</w:t>
            </w:r>
          </w:p>
          <w:p w:rsidR="001E2188" w:rsidRPr="00F05845" w:rsidRDefault="001E2188" w:rsidP="008F35B8">
            <w:pPr>
              <w:spacing w:after="0" w:line="240" w:lineRule="auto"/>
              <w:rPr>
                <w:rFonts w:ascii="Times New Roman" w:hAnsi="Times New Roman" w:cs="Times New Roman"/>
                <w:sz w:val="24"/>
                <w:szCs w:val="24"/>
              </w:rPr>
            </w:pPr>
            <w:r w:rsidRPr="00F05845">
              <w:rPr>
                <w:rFonts w:ascii="Times New Roman" w:hAnsi="Times New Roman" w:cs="Times New Roman"/>
                <w:sz w:val="24"/>
                <w:szCs w:val="24"/>
              </w:rPr>
              <w:t xml:space="preserve">               Genel Koordinatör                      Teknik Sorumlusu                     Kurumsal İletişim </w:t>
            </w:r>
          </w:p>
        </w:tc>
      </w:tr>
      <w:tr w:rsidR="001E2188" w:rsidRPr="00F05845">
        <w:trPr>
          <w:tblCellSpacing w:w="15" w:type="dxa"/>
        </w:trPr>
        <w:tc>
          <w:tcPr>
            <w:tcW w:w="11199" w:type="dxa"/>
          </w:tcPr>
          <w:p w:rsidR="001E2188" w:rsidRPr="00F05845" w:rsidRDefault="001E2188" w:rsidP="00BF7D97">
            <w:pPr>
              <w:spacing w:after="0" w:line="240" w:lineRule="auto"/>
              <w:rPr>
                <w:rFonts w:ascii="Times New Roman" w:hAnsi="Times New Roman" w:cs="Times New Roman"/>
                <w:b/>
                <w:bCs/>
                <w:sz w:val="28"/>
                <w:szCs w:val="28"/>
              </w:rPr>
            </w:pPr>
          </w:p>
        </w:tc>
      </w:tr>
    </w:tbl>
    <w:p w:rsidR="001E2188" w:rsidRPr="00277A1C" w:rsidRDefault="001E2188">
      <w:pPr>
        <w:rPr>
          <w:rFonts w:ascii="Times New Roman" w:hAnsi="Times New Roman" w:cs="Times New Roman"/>
          <w:b/>
          <w:bCs/>
          <w:i/>
          <w:iCs/>
        </w:rPr>
      </w:pPr>
      <w:r w:rsidRPr="00277A1C">
        <w:rPr>
          <w:rFonts w:ascii="Times New Roman" w:hAnsi="Times New Roman" w:cs="Times New Roman"/>
          <w:b/>
          <w:bCs/>
          <w:i/>
          <w:iCs/>
        </w:rPr>
        <w:t>İletişim: Arif OKTAROĞLU</w:t>
      </w:r>
      <w:r>
        <w:rPr>
          <w:rFonts w:ascii="Times New Roman" w:hAnsi="Times New Roman" w:cs="Times New Roman"/>
          <w:b/>
          <w:bCs/>
          <w:i/>
          <w:iCs/>
        </w:rPr>
        <w:t xml:space="preserve"> Telefon:05333228272  Ahmet KÖLEOĞLU Telefon:05305408524</w:t>
      </w:r>
    </w:p>
    <w:sectPr w:rsidR="001E2188"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2">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1"/>
  </w:num>
  <w:num w:numId="7">
    <w:abstractNumId w:val="8"/>
  </w:num>
  <w:num w:numId="8">
    <w:abstractNumId w:val="1"/>
  </w:num>
  <w:num w:numId="9">
    <w:abstractNumId w:val="12"/>
  </w:num>
  <w:num w:numId="10">
    <w:abstractNumId w:val="14"/>
  </w:num>
  <w:num w:numId="11">
    <w:abstractNumId w:val="13"/>
  </w:num>
  <w:num w:numId="12">
    <w:abstractNumId w:val="0"/>
  </w:num>
  <w:num w:numId="13">
    <w:abstractNumId w:val="3"/>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23FE3"/>
    <w:rsid w:val="000B10B8"/>
    <w:rsid w:val="001179E4"/>
    <w:rsid w:val="00133939"/>
    <w:rsid w:val="001A4639"/>
    <w:rsid w:val="001E2188"/>
    <w:rsid w:val="00277A1C"/>
    <w:rsid w:val="00361A91"/>
    <w:rsid w:val="003F157B"/>
    <w:rsid w:val="004450F1"/>
    <w:rsid w:val="00476155"/>
    <w:rsid w:val="00522848"/>
    <w:rsid w:val="00590CCB"/>
    <w:rsid w:val="00597FEC"/>
    <w:rsid w:val="005A2824"/>
    <w:rsid w:val="006359BE"/>
    <w:rsid w:val="00656B19"/>
    <w:rsid w:val="00692CF6"/>
    <w:rsid w:val="006A4567"/>
    <w:rsid w:val="006B66C8"/>
    <w:rsid w:val="006C7B00"/>
    <w:rsid w:val="00734D5F"/>
    <w:rsid w:val="007D43E8"/>
    <w:rsid w:val="00886BA3"/>
    <w:rsid w:val="008A2EBB"/>
    <w:rsid w:val="008F35B8"/>
    <w:rsid w:val="00905993"/>
    <w:rsid w:val="00907AAE"/>
    <w:rsid w:val="009C6C6C"/>
    <w:rsid w:val="009E0B90"/>
    <w:rsid w:val="00A73144"/>
    <w:rsid w:val="00AA3515"/>
    <w:rsid w:val="00B14A93"/>
    <w:rsid w:val="00B82292"/>
    <w:rsid w:val="00B82EBF"/>
    <w:rsid w:val="00BF7D97"/>
    <w:rsid w:val="00D10FC6"/>
    <w:rsid w:val="00DC112B"/>
    <w:rsid w:val="00E64543"/>
    <w:rsid w:val="00E90812"/>
    <w:rsid w:val="00ED34F7"/>
    <w:rsid w:val="00F05845"/>
    <w:rsid w:val="00F42B2B"/>
    <w:rsid w:val="00F94D37"/>
    <w:rsid w:val="00FA2A75"/>
    <w:rsid w:val="00FE6FB3"/>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AE"/>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 w:type="paragraph" w:styleId="BalloonText">
    <w:name w:val="Balloon Text"/>
    <w:basedOn w:val="Normal"/>
    <w:link w:val="BalloonTextChar"/>
    <w:uiPriority w:val="99"/>
    <w:semiHidden/>
    <w:rsid w:val="00B82E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2E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aglikspor.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Pages>
  <Words>1430</Words>
  <Characters>8153</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XP2012</dc:creator>
  <cp:keywords/>
  <dc:description/>
  <cp:lastModifiedBy>Arif Okratoğlu</cp:lastModifiedBy>
  <cp:revision>3</cp:revision>
  <dcterms:created xsi:type="dcterms:W3CDTF">2017-03-31T19:40:00Z</dcterms:created>
  <dcterms:modified xsi:type="dcterms:W3CDTF">2017-04-03T19:43:00Z</dcterms:modified>
</cp:coreProperties>
</file>